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634CD" w14:textId="4278A209" w:rsidR="008F6623" w:rsidRPr="00BF55E1" w:rsidRDefault="008F6623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  <w:bookmarkStart w:id="0" w:name="_Hlk124151672"/>
    </w:p>
    <w:p w14:paraId="77A3FBF9" w14:textId="1A863712" w:rsidR="33D696EE" w:rsidRPr="00BF55E1" w:rsidRDefault="33D696EE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3C0BFE93" w14:textId="41DEF99F" w:rsidR="33D696EE" w:rsidRPr="00BF55E1" w:rsidRDefault="33D696EE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60D47197" w14:textId="77777777" w:rsidR="008F6623" w:rsidRPr="00BF55E1" w:rsidRDefault="008F6623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511694E2" w14:textId="77777777" w:rsidR="008F6623" w:rsidRPr="00BF55E1" w:rsidRDefault="008F6623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6A5A7293" w14:textId="77777777" w:rsidR="008F6623" w:rsidRPr="00BF55E1" w:rsidRDefault="008F6623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2AEA4E64" w14:textId="77777777" w:rsidR="008F6623" w:rsidRPr="00BF55E1" w:rsidRDefault="008F6623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79CE15C3" w14:textId="77777777" w:rsidR="008F6623" w:rsidRPr="00BF55E1" w:rsidRDefault="008F6623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7225C5F5" w14:textId="77777777" w:rsidR="008F6623" w:rsidRPr="00BF55E1" w:rsidRDefault="008F6623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2E284C67" w14:textId="77777777" w:rsidR="008F6623" w:rsidRPr="00955F96" w:rsidRDefault="00B019FE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955F96">
        <w:rPr>
          <w:rFonts w:ascii="Arial" w:hAnsi="Arial"/>
          <w:sz w:val="21"/>
          <w:lang w:val="de-AT"/>
        </w:rPr>
        <w:t>ALPLA Group</w:t>
      </w:r>
    </w:p>
    <w:p w14:paraId="5B07E3C2" w14:textId="77777777" w:rsidR="008F6623" w:rsidRPr="00955F96" w:rsidRDefault="00B019FE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955F96">
        <w:rPr>
          <w:rFonts w:ascii="Arial" w:hAnsi="Arial"/>
          <w:sz w:val="21"/>
          <w:lang w:val="de-AT"/>
        </w:rPr>
        <w:t>Pressemitteilung</w:t>
      </w:r>
    </w:p>
    <w:p w14:paraId="58B9693C" w14:textId="77777777" w:rsidR="008F6623" w:rsidRPr="00955F96" w:rsidRDefault="008F6623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13E001D6" w14:textId="77777777" w:rsidR="008F6623" w:rsidRPr="00955F96" w:rsidRDefault="008F6623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1B5EA5E5" w14:textId="7AAC5177" w:rsidR="00DB7978" w:rsidRPr="00AB1300" w:rsidRDefault="00765C04" w:rsidP="008A7642">
      <w:pPr>
        <w:spacing w:after="0" w:line="280" w:lineRule="exact"/>
        <w:rPr>
          <w:rFonts w:ascii="Arial" w:hAnsi="Arial"/>
          <w:b/>
          <w:sz w:val="21"/>
          <w:lang w:val="de-AT"/>
        </w:rPr>
      </w:pPr>
      <w:r w:rsidRPr="00AB1300">
        <w:rPr>
          <w:rFonts w:ascii="Arial" w:hAnsi="Arial"/>
          <w:b/>
          <w:sz w:val="21"/>
          <w:lang w:val="de-AT"/>
        </w:rPr>
        <w:t>Expansion</w:t>
      </w:r>
      <w:r w:rsidR="00DB7978" w:rsidRPr="00AB1300">
        <w:rPr>
          <w:rFonts w:ascii="Arial" w:hAnsi="Arial"/>
          <w:b/>
          <w:sz w:val="21"/>
          <w:lang w:val="de-AT"/>
        </w:rPr>
        <w:t xml:space="preserve">: ALPLA und </w:t>
      </w:r>
      <w:proofErr w:type="spellStart"/>
      <w:r w:rsidR="00DB7978" w:rsidRPr="00AB1300">
        <w:rPr>
          <w:rFonts w:ascii="Arial" w:hAnsi="Arial"/>
          <w:b/>
          <w:sz w:val="21"/>
          <w:lang w:val="de-AT"/>
        </w:rPr>
        <w:t>Inden</w:t>
      </w:r>
      <w:proofErr w:type="spellEnd"/>
      <w:r w:rsidR="00DB7978" w:rsidRPr="00AB1300">
        <w:rPr>
          <w:rFonts w:ascii="Arial" w:hAnsi="Arial"/>
          <w:b/>
          <w:sz w:val="21"/>
          <w:lang w:val="de-AT"/>
        </w:rPr>
        <w:t xml:space="preserve"> </w:t>
      </w:r>
      <w:proofErr w:type="spellStart"/>
      <w:r w:rsidR="00DB7978" w:rsidRPr="00AB1300">
        <w:rPr>
          <w:rFonts w:ascii="Arial" w:hAnsi="Arial"/>
          <w:b/>
          <w:sz w:val="21"/>
          <w:lang w:val="de-AT"/>
        </w:rPr>
        <w:t>Pharma</w:t>
      </w:r>
      <w:proofErr w:type="spellEnd"/>
      <w:r w:rsidR="00DB7978" w:rsidRPr="00AB1300">
        <w:rPr>
          <w:rFonts w:ascii="Arial" w:hAnsi="Arial"/>
          <w:b/>
          <w:sz w:val="21"/>
          <w:lang w:val="de-AT"/>
        </w:rPr>
        <w:t xml:space="preserve"> starten Joint Venture</w:t>
      </w:r>
    </w:p>
    <w:p w14:paraId="2C173209" w14:textId="76D239C3" w:rsidR="001520CA" w:rsidRPr="00AB1300" w:rsidRDefault="001F7FE6" w:rsidP="008A7642">
      <w:pPr>
        <w:spacing w:after="0" w:line="280" w:lineRule="exact"/>
        <w:rPr>
          <w:rFonts w:ascii="Arial" w:hAnsi="Arial"/>
          <w:sz w:val="21"/>
          <w:lang w:val="de-AT"/>
        </w:rPr>
      </w:pPr>
      <w:r w:rsidRPr="00AB1300">
        <w:rPr>
          <w:rFonts w:ascii="Arial" w:hAnsi="Arial"/>
          <w:sz w:val="21"/>
          <w:lang w:val="de-AT"/>
        </w:rPr>
        <w:t>Spezialisten für Pharmaverpackungen</w:t>
      </w:r>
      <w:r w:rsidR="00765C04" w:rsidRPr="00AB1300">
        <w:rPr>
          <w:rFonts w:ascii="Arial" w:hAnsi="Arial"/>
          <w:sz w:val="21"/>
          <w:lang w:val="de-AT"/>
        </w:rPr>
        <w:t xml:space="preserve"> bündeln Expertise</w:t>
      </w:r>
      <w:r w:rsidR="00B13995" w:rsidRPr="00AB1300">
        <w:rPr>
          <w:rFonts w:ascii="Arial" w:hAnsi="Arial"/>
          <w:sz w:val="21"/>
          <w:lang w:val="de-AT"/>
        </w:rPr>
        <w:t xml:space="preserve"> und </w:t>
      </w:r>
      <w:r w:rsidR="00765C04" w:rsidRPr="00AB1300">
        <w:rPr>
          <w:rFonts w:ascii="Arial" w:hAnsi="Arial"/>
          <w:sz w:val="21"/>
          <w:lang w:val="de-AT"/>
        </w:rPr>
        <w:t>erhöhen Kapazitäten</w:t>
      </w:r>
    </w:p>
    <w:p w14:paraId="43EBE226" w14:textId="77777777" w:rsidR="006B224D" w:rsidRPr="00AB1300" w:rsidRDefault="006B224D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92EA33E" w14:textId="1AD6CDEF" w:rsidR="00E40327" w:rsidRPr="00AB1300" w:rsidRDefault="3C462990" w:rsidP="008A7642">
      <w:pPr>
        <w:spacing w:after="0" w:line="280" w:lineRule="exact"/>
        <w:rPr>
          <w:rFonts w:ascii="Arial" w:hAnsi="Arial"/>
          <w:i/>
          <w:sz w:val="21"/>
        </w:rPr>
      </w:pPr>
      <w:r w:rsidRPr="00AB1300">
        <w:rPr>
          <w:rFonts w:ascii="Arial" w:hAnsi="Arial"/>
          <w:i/>
          <w:sz w:val="21"/>
          <w:lang w:val="de-AT"/>
        </w:rPr>
        <w:t xml:space="preserve">Hard, </w:t>
      </w:r>
      <w:r w:rsidR="005764B2">
        <w:rPr>
          <w:rFonts w:ascii="Arial" w:hAnsi="Arial"/>
          <w:i/>
          <w:sz w:val="21"/>
          <w:lang w:val="de-AT"/>
        </w:rPr>
        <w:t>10</w:t>
      </w:r>
      <w:r w:rsidRPr="00AB1300">
        <w:rPr>
          <w:rFonts w:ascii="Arial" w:hAnsi="Arial"/>
          <w:i/>
          <w:sz w:val="21"/>
          <w:lang w:val="de-AT"/>
        </w:rPr>
        <w:t xml:space="preserve">. </w:t>
      </w:r>
      <w:r w:rsidR="0076074D" w:rsidRPr="00AB1300">
        <w:rPr>
          <w:rFonts w:ascii="Arial" w:hAnsi="Arial"/>
          <w:i/>
          <w:sz w:val="21"/>
        </w:rPr>
        <w:t>März</w:t>
      </w:r>
      <w:r w:rsidRPr="00AB1300">
        <w:rPr>
          <w:rFonts w:ascii="Arial" w:hAnsi="Arial"/>
          <w:i/>
          <w:sz w:val="21"/>
        </w:rPr>
        <w:t xml:space="preserve"> 202</w:t>
      </w:r>
      <w:r w:rsidR="003E5B14" w:rsidRPr="00AB1300">
        <w:rPr>
          <w:rFonts w:ascii="Arial" w:hAnsi="Arial"/>
          <w:i/>
          <w:sz w:val="21"/>
        </w:rPr>
        <w:t>3</w:t>
      </w:r>
      <w:r w:rsidRPr="00AB1300">
        <w:rPr>
          <w:rFonts w:ascii="Arial" w:hAnsi="Arial"/>
          <w:i/>
          <w:sz w:val="21"/>
        </w:rPr>
        <w:t> –</w:t>
      </w:r>
      <w:r w:rsidR="00E70F1A" w:rsidRPr="00AB1300">
        <w:rPr>
          <w:rFonts w:ascii="Arial" w:hAnsi="Arial"/>
          <w:i/>
          <w:sz w:val="21"/>
        </w:rPr>
        <w:t xml:space="preserve"> </w:t>
      </w:r>
      <w:bookmarkStart w:id="1" w:name="_Hlk87354195"/>
      <w:r w:rsidR="00B13995" w:rsidRPr="00AB1300">
        <w:rPr>
          <w:rFonts w:ascii="Arial" w:hAnsi="Arial"/>
          <w:i/>
          <w:sz w:val="21"/>
        </w:rPr>
        <w:t>Die ALPLA Group</w:t>
      </w:r>
      <w:r w:rsidR="001F7FE6" w:rsidRPr="00AB1300">
        <w:rPr>
          <w:rFonts w:ascii="Arial" w:hAnsi="Arial"/>
          <w:i/>
          <w:sz w:val="21"/>
        </w:rPr>
        <w:t xml:space="preserve"> mit ihrer</w:t>
      </w:r>
      <w:r w:rsidR="006A2233" w:rsidRPr="00AB1300">
        <w:rPr>
          <w:rFonts w:ascii="Arial" w:hAnsi="Arial"/>
          <w:i/>
          <w:sz w:val="21"/>
        </w:rPr>
        <w:t xml:space="preserve"> Sparte</w:t>
      </w:r>
      <w:r w:rsidR="001F7FE6" w:rsidRPr="00AB1300">
        <w:rPr>
          <w:rFonts w:ascii="Arial" w:hAnsi="Arial"/>
          <w:i/>
          <w:sz w:val="21"/>
        </w:rPr>
        <w:t xml:space="preserve"> </w:t>
      </w:r>
      <w:proofErr w:type="spellStart"/>
      <w:r w:rsidR="001F7FE6" w:rsidRPr="00AB1300">
        <w:rPr>
          <w:rFonts w:ascii="Arial" w:hAnsi="Arial"/>
          <w:i/>
          <w:sz w:val="21"/>
        </w:rPr>
        <w:t>ALPLApharma</w:t>
      </w:r>
      <w:proofErr w:type="spellEnd"/>
      <w:r w:rsidR="00B13995" w:rsidRPr="00AB1300">
        <w:rPr>
          <w:rFonts w:ascii="Arial" w:hAnsi="Arial"/>
          <w:i/>
          <w:sz w:val="21"/>
        </w:rPr>
        <w:t xml:space="preserve"> und das spanische Verpackungsunternehmen </w:t>
      </w:r>
      <w:proofErr w:type="spellStart"/>
      <w:r w:rsidR="00B13995" w:rsidRPr="00AB1300">
        <w:rPr>
          <w:rFonts w:ascii="Arial" w:hAnsi="Arial"/>
          <w:i/>
          <w:sz w:val="21"/>
        </w:rPr>
        <w:t>Inden</w:t>
      </w:r>
      <w:proofErr w:type="spellEnd"/>
      <w:r w:rsidR="00B13995" w:rsidRPr="00AB1300">
        <w:rPr>
          <w:rFonts w:ascii="Arial" w:hAnsi="Arial"/>
          <w:i/>
          <w:sz w:val="21"/>
        </w:rPr>
        <w:t xml:space="preserve"> </w:t>
      </w:r>
      <w:proofErr w:type="spellStart"/>
      <w:r w:rsidR="00B13995" w:rsidRPr="00AB1300">
        <w:rPr>
          <w:rFonts w:ascii="Arial" w:hAnsi="Arial"/>
          <w:i/>
          <w:sz w:val="21"/>
        </w:rPr>
        <w:t>Pharma</w:t>
      </w:r>
      <w:proofErr w:type="spellEnd"/>
      <w:r w:rsidR="00B13995" w:rsidRPr="00AB1300">
        <w:rPr>
          <w:rFonts w:ascii="Arial" w:hAnsi="Arial"/>
          <w:i/>
          <w:sz w:val="21"/>
        </w:rPr>
        <w:t xml:space="preserve"> </w:t>
      </w:r>
      <w:r w:rsidR="004D782E" w:rsidRPr="00AB1300">
        <w:rPr>
          <w:rFonts w:ascii="Arial" w:hAnsi="Arial"/>
          <w:i/>
          <w:sz w:val="21"/>
        </w:rPr>
        <w:t>stärken</w:t>
      </w:r>
      <w:r w:rsidR="00A51E2E" w:rsidRPr="00AB1300">
        <w:rPr>
          <w:rFonts w:ascii="Arial" w:hAnsi="Arial"/>
          <w:i/>
          <w:sz w:val="21"/>
        </w:rPr>
        <w:t xml:space="preserve"> mit der Gründung eines Joint Ventures ihre</w:t>
      </w:r>
      <w:r w:rsidR="009251E2">
        <w:rPr>
          <w:rFonts w:ascii="Arial" w:hAnsi="Arial"/>
          <w:i/>
          <w:sz w:val="21"/>
        </w:rPr>
        <w:t xml:space="preserve">n Fußabdruck </w:t>
      </w:r>
      <w:r w:rsidR="00E40327" w:rsidRPr="00AB1300">
        <w:rPr>
          <w:rFonts w:ascii="Arial" w:hAnsi="Arial"/>
          <w:i/>
          <w:sz w:val="21"/>
        </w:rPr>
        <w:t>am Pharma-Markt</w:t>
      </w:r>
      <w:r w:rsidR="00A51E2E" w:rsidRPr="00AB1300">
        <w:rPr>
          <w:rFonts w:ascii="Arial" w:hAnsi="Arial"/>
          <w:i/>
          <w:sz w:val="21"/>
        </w:rPr>
        <w:t xml:space="preserve">. </w:t>
      </w:r>
      <w:proofErr w:type="spellStart"/>
      <w:r w:rsidR="00A51E2E" w:rsidRPr="00AB1300">
        <w:rPr>
          <w:rFonts w:ascii="Arial" w:hAnsi="Arial"/>
          <w:i/>
          <w:sz w:val="21"/>
        </w:rPr>
        <w:t>ALPLA</w:t>
      </w:r>
      <w:r w:rsidR="006A2233" w:rsidRPr="00AB1300">
        <w:rPr>
          <w:rFonts w:ascii="Arial" w:hAnsi="Arial"/>
          <w:i/>
          <w:sz w:val="21"/>
        </w:rPr>
        <w:t>pharma</w:t>
      </w:r>
      <w:proofErr w:type="spellEnd"/>
      <w:r w:rsidR="00A51E2E" w:rsidRPr="00AB1300">
        <w:rPr>
          <w:rFonts w:ascii="Arial" w:hAnsi="Arial"/>
          <w:i/>
          <w:sz w:val="21"/>
        </w:rPr>
        <w:t xml:space="preserve"> bringt</w:t>
      </w:r>
      <w:r w:rsidR="000F3B29" w:rsidRPr="00AB1300">
        <w:rPr>
          <w:rFonts w:ascii="Arial" w:hAnsi="Arial"/>
          <w:i/>
          <w:sz w:val="21"/>
        </w:rPr>
        <w:t xml:space="preserve"> Produktionss</w:t>
      </w:r>
      <w:r w:rsidR="00A51E2E" w:rsidRPr="00AB1300">
        <w:rPr>
          <w:rFonts w:ascii="Arial" w:hAnsi="Arial"/>
          <w:i/>
          <w:sz w:val="21"/>
        </w:rPr>
        <w:t xml:space="preserve">tandorte in Griechenland und Polen </w:t>
      </w:r>
      <w:r w:rsidR="000F3B29" w:rsidRPr="00AB1300">
        <w:rPr>
          <w:rFonts w:ascii="Arial" w:hAnsi="Arial"/>
          <w:i/>
          <w:sz w:val="21"/>
        </w:rPr>
        <w:t xml:space="preserve">in die Kooperation </w:t>
      </w:r>
      <w:r w:rsidR="004D782E" w:rsidRPr="00AB1300">
        <w:rPr>
          <w:rFonts w:ascii="Arial" w:hAnsi="Arial"/>
          <w:i/>
          <w:sz w:val="21"/>
        </w:rPr>
        <w:t>ein</w:t>
      </w:r>
      <w:r w:rsidR="006A2233" w:rsidRPr="00AB1300">
        <w:rPr>
          <w:rFonts w:ascii="Arial" w:hAnsi="Arial"/>
          <w:i/>
          <w:sz w:val="21"/>
        </w:rPr>
        <w:t xml:space="preserve">, ergänzt durch </w:t>
      </w:r>
      <w:r w:rsidR="00E40327" w:rsidRPr="00AB1300">
        <w:rPr>
          <w:rFonts w:ascii="Arial" w:hAnsi="Arial"/>
          <w:i/>
          <w:sz w:val="21"/>
        </w:rPr>
        <w:t>d</w:t>
      </w:r>
      <w:r w:rsidR="006A2233" w:rsidRPr="00AB1300">
        <w:rPr>
          <w:rFonts w:ascii="Arial" w:hAnsi="Arial"/>
          <w:i/>
          <w:sz w:val="21"/>
        </w:rPr>
        <w:t>ie</w:t>
      </w:r>
      <w:r w:rsidR="00E40327" w:rsidRPr="00AB1300">
        <w:rPr>
          <w:rFonts w:ascii="Arial" w:hAnsi="Arial"/>
          <w:i/>
          <w:sz w:val="21"/>
        </w:rPr>
        <w:t xml:space="preserve"> beiden Werke von </w:t>
      </w:r>
      <w:proofErr w:type="spellStart"/>
      <w:r w:rsidR="00E40327" w:rsidRPr="00AB1300">
        <w:rPr>
          <w:rFonts w:ascii="Arial" w:hAnsi="Arial"/>
          <w:i/>
          <w:sz w:val="21"/>
        </w:rPr>
        <w:t>Inden</w:t>
      </w:r>
      <w:proofErr w:type="spellEnd"/>
      <w:r w:rsidR="00E40327" w:rsidRPr="00AB1300">
        <w:rPr>
          <w:rFonts w:ascii="Arial" w:hAnsi="Arial"/>
          <w:i/>
          <w:sz w:val="21"/>
        </w:rPr>
        <w:t xml:space="preserve"> </w:t>
      </w:r>
      <w:proofErr w:type="spellStart"/>
      <w:r w:rsidR="00E40327" w:rsidRPr="00AB1300">
        <w:rPr>
          <w:rFonts w:ascii="Arial" w:hAnsi="Arial"/>
          <w:i/>
          <w:sz w:val="21"/>
        </w:rPr>
        <w:t>Pharma</w:t>
      </w:r>
      <w:proofErr w:type="spellEnd"/>
      <w:r w:rsidR="00E40327" w:rsidRPr="00AB1300">
        <w:rPr>
          <w:rFonts w:ascii="Arial" w:hAnsi="Arial"/>
          <w:i/>
          <w:sz w:val="21"/>
        </w:rPr>
        <w:t xml:space="preserve"> </w:t>
      </w:r>
      <w:r w:rsidR="006A2233" w:rsidRPr="00AB1300">
        <w:rPr>
          <w:rFonts w:ascii="Arial" w:hAnsi="Arial"/>
          <w:i/>
          <w:sz w:val="21"/>
        </w:rPr>
        <w:t>in Spanien</w:t>
      </w:r>
      <w:r w:rsidR="0076074D" w:rsidRPr="00AB1300">
        <w:rPr>
          <w:rFonts w:ascii="Arial" w:hAnsi="Arial"/>
          <w:i/>
          <w:sz w:val="21"/>
        </w:rPr>
        <w:t xml:space="preserve"> und ein weiteres, das die beiden Unternehmen derzeit in Deutschland errichten</w:t>
      </w:r>
      <w:r w:rsidR="00E40327" w:rsidRPr="00AB1300">
        <w:rPr>
          <w:rFonts w:ascii="Arial" w:hAnsi="Arial"/>
          <w:i/>
          <w:sz w:val="21"/>
        </w:rPr>
        <w:t xml:space="preserve">. </w:t>
      </w:r>
      <w:r w:rsidR="00006B12" w:rsidRPr="00AB1300">
        <w:rPr>
          <w:rFonts w:ascii="Arial" w:hAnsi="Arial"/>
          <w:i/>
          <w:sz w:val="21"/>
        </w:rPr>
        <w:t xml:space="preserve">Die Unternehmen planen </w:t>
      </w:r>
      <w:r w:rsidR="00C9261A">
        <w:rPr>
          <w:rFonts w:ascii="Arial" w:hAnsi="Arial"/>
          <w:i/>
          <w:sz w:val="21"/>
        </w:rPr>
        <w:t xml:space="preserve">für </w:t>
      </w:r>
      <w:r w:rsidR="00835050" w:rsidRPr="00AB1300">
        <w:rPr>
          <w:rFonts w:ascii="Arial" w:hAnsi="Arial"/>
          <w:i/>
          <w:sz w:val="21"/>
        </w:rPr>
        <w:t>2023</w:t>
      </w:r>
      <w:r w:rsidR="00006B12" w:rsidRPr="00AB1300">
        <w:rPr>
          <w:rFonts w:ascii="Arial" w:hAnsi="Arial"/>
          <w:i/>
          <w:sz w:val="21"/>
        </w:rPr>
        <w:t xml:space="preserve"> eine </w:t>
      </w:r>
      <w:r w:rsidR="007A48CC" w:rsidRPr="00AB1300">
        <w:rPr>
          <w:rFonts w:ascii="Arial" w:hAnsi="Arial"/>
          <w:i/>
          <w:sz w:val="21"/>
        </w:rPr>
        <w:t xml:space="preserve">gemeinsame </w:t>
      </w:r>
      <w:r w:rsidR="00006B12" w:rsidRPr="00AB1300">
        <w:rPr>
          <w:rFonts w:ascii="Arial" w:hAnsi="Arial"/>
          <w:i/>
          <w:sz w:val="21"/>
        </w:rPr>
        <w:t xml:space="preserve">Jahresproduktion von rund </w:t>
      </w:r>
      <w:bookmarkStart w:id="2" w:name="_Hlk126053575"/>
      <w:r w:rsidR="0076074D" w:rsidRPr="00AB1300">
        <w:rPr>
          <w:rFonts w:ascii="Arial" w:hAnsi="Arial"/>
          <w:i/>
          <w:sz w:val="21"/>
        </w:rPr>
        <w:t>800</w:t>
      </w:r>
      <w:r w:rsidR="00006B12" w:rsidRPr="00AB1300">
        <w:rPr>
          <w:rFonts w:ascii="Arial" w:hAnsi="Arial"/>
          <w:i/>
          <w:sz w:val="21"/>
        </w:rPr>
        <w:t xml:space="preserve"> </w:t>
      </w:r>
      <w:r w:rsidR="0076074D" w:rsidRPr="00AB1300">
        <w:rPr>
          <w:rFonts w:ascii="Arial" w:hAnsi="Arial"/>
          <w:i/>
          <w:sz w:val="21"/>
        </w:rPr>
        <w:t>Millionen</w:t>
      </w:r>
      <w:r w:rsidR="00006B12" w:rsidRPr="00AB1300">
        <w:rPr>
          <w:rFonts w:ascii="Arial" w:hAnsi="Arial"/>
          <w:i/>
          <w:sz w:val="21"/>
        </w:rPr>
        <w:t xml:space="preserve"> p</w:t>
      </w:r>
      <w:r w:rsidR="00E40327" w:rsidRPr="00AB1300">
        <w:rPr>
          <w:rFonts w:ascii="Arial" w:hAnsi="Arial"/>
          <w:i/>
          <w:sz w:val="21"/>
        </w:rPr>
        <w:t>harmazeutische</w:t>
      </w:r>
      <w:r w:rsidR="00835050" w:rsidRPr="00AB1300">
        <w:rPr>
          <w:rFonts w:ascii="Arial" w:hAnsi="Arial"/>
          <w:i/>
          <w:sz w:val="21"/>
        </w:rPr>
        <w:t>r</w:t>
      </w:r>
      <w:r w:rsidR="00E40327" w:rsidRPr="00AB1300">
        <w:rPr>
          <w:rFonts w:ascii="Arial" w:hAnsi="Arial"/>
          <w:i/>
          <w:sz w:val="21"/>
        </w:rPr>
        <w:t xml:space="preserve"> Verpackungen</w:t>
      </w:r>
      <w:bookmarkEnd w:id="2"/>
      <w:r w:rsidR="0076074D" w:rsidRPr="00AB1300">
        <w:rPr>
          <w:rFonts w:ascii="Arial" w:hAnsi="Arial"/>
          <w:i/>
          <w:sz w:val="21"/>
        </w:rPr>
        <w:t xml:space="preserve"> und eine Verdreifachung in den kommenden fünf Jahren.</w:t>
      </w:r>
    </w:p>
    <w:p w14:paraId="0EA44028" w14:textId="77777777" w:rsidR="00E17AFF" w:rsidRPr="00AB1300" w:rsidRDefault="00E17AFF" w:rsidP="008A7642">
      <w:pPr>
        <w:spacing w:after="0" w:line="280" w:lineRule="exact"/>
        <w:rPr>
          <w:rFonts w:ascii="Arial" w:hAnsi="Arial"/>
          <w:iCs/>
          <w:sz w:val="21"/>
          <w:lang w:val="de-AT"/>
        </w:rPr>
      </w:pPr>
    </w:p>
    <w:bookmarkEnd w:id="1"/>
    <w:p w14:paraId="78595220" w14:textId="7BD69054" w:rsidR="0076074D" w:rsidRPr="00AB1300" w:rsidRDefault="004D782E" w:rsidP="000C0956">
      <w:pPr>
        <w:spacing w:after="0" w:line="280" w:lineRule="exact"/>
        <w:rPr>
          <w:rFonts w:ascii="Arial" w:hAnsi="Arial" w:cs="Arial"/>
          <w:iCs/>
          <w:sz w:val="21"/>
          <w:szCs w:val="21"/>
        </w:rPr>
      </w:pPr>
      <w:r w:rsidRPr="00AB1300">
        <w:rPr>
          <w:rFonts w:ascii="Arial" w:hAnsi="Arial" w:cs="Arial"/>
          <w:iCs/>
          <w:sz w:val="21"/>
          <w:szCs w:val="21"/>
        </w:rPr>
        <w:t xml:space="preserve">ALPLA </w:t>
      </w:r>
      <w:r w:rsidR="00276C60">
        <w:rPr>
          <w:rFonts w:ascii="Arial" w:hAnsi="Arial" w:cs="Arial"/>
          <w:iCs/>
          <w:sz w:val="21"/>
          <w:szCs w:val="21"/>
        </w:rPr>
        <w:t>erweiter</w:t>
      </w:r>
      <w:r w:rsidR="00C9261A">
        <w:rPr>
          <w:rFonts w:ascii="Arial" w:hAnsi="Arial" w:cs="Arial"/>
          <w:iCs/>
          <w:sz w:val="21"/>
          <w:szCs w:val="21"/>
        </w:rPr>
        <w:t>t</w:t>
      </w:r>
      <w:r w:rsidRPr="00AB1300">
        <w:rPr>
          <w:rFonts w:ascii="Arial" w:hAnsi="Arial" w:cs="Arial"/>
          <w:iCs/>
          <w:sz w:val="21"/>
          <w:szCs w:val="21"/>
        </w:rPr>
        <w:t xml:space="preserve"> </w:t>
      </w:r>
      <w:r w:rsidR="00C9261A">
        <w:rPr>
          <w:rFonts w:ascii="Arial" w:hAnsi="Arial" w:cs="Arial"/>
          <w:iCs/>
          <w:sz w:val="21"/>
          <w:szCs w:val="21"/>
        </w:rPr>
        <w:t>durch</w:t>
      </w:r>
      <w:r w:rsidRPr="00AB1300">
        <w:rPr>
          <w:rFonts w:ascii="Arial" w:hAnsi="Arial" w:cs="Arial"/>
          <w:iCs/>
          <w:sz w:val="21"/>
          <w:szCs w:val="21"/>
        </w:rPr>
        <w:t xml:space="preserve"> </w:t>
      </w:r>
      <w:r w:rsidR="009233C7">
        <w:rPr>
          <w:rFonts w:ascii="Arial" w:hAnsi="Arial" w:cs="Arial"/>
          <w:iCs/>
          <w:sz w:val="21"/>
          <w:szCs w:val="21"/>
        </w:rPr>
        <w:t>die</w:t>
      </w:r>
      <w:r w:rsidR="009233C7" w:rsidRPr="00AB1300">
        <w:rPr>
          <w:rFonts w:ascii="Arial" w:hAnsi="Arial" w:cs="Arial"/>
          <w:iCs/>
          <w:sz w:val="21"/>
          <w:szCs w:val="21"/>
        </w:rPr>
        <w:t xml:space="preserve"> </w:t>
      </w:r>
      <w:r w:rsidRPr="00AB1300">
        <w:rPr>
          <w:rFonts w:ascii="Arial" w:hAnsi="Arial" w:cs="Arial"/>
          <w:iCs/>
          <w:sz w:val="21"/>
          <w:szCs w:val="21"/>
        </w:rPr>
        <w:t xml:space="preserve">Gründung </w:t>
      </w:r>
      <w:r w:rsidR="005F6B1C" w:rsidRPr="00AB1300">
        <w:rPr>
          <w:rFonts w:ascii="Arial" w:hAnsi="Arial" w:cs="Arial"/>
          <w:iCs/>
          <w:sz w:val="21"/>
          <w:szCs w:val="21"/>
        </w:rPr>
        <w:t>eines</w:t>
      </w:r>
      <w:r w:rsidRPr="00AB1300">
        <w:rPr>
          <w:rFonts w:ascii="Arial" w:hAnsi="Arial" w:cs="Arial"/>
          <w:iCs/>
          <w:sz w:val="21"/>
          <w:szCs w:val="21"/>
        </w:rPr>
        <w:t xml:space="preserve"> Joint Venture</w:t>
      </w:r>
      <w:r w:rsidR="005F6B1C" w:rsidRPr="00AB1300">
        <w:rPr>
          <w:rFonts w:ascii="Arial" w:hAnsi="Arial" w:cs="Arial"/>
          <w:iCs/>
          <w:sz w:val="21"/>
          <w:szCs w:val="21"/>
        </w:rPr>
        <w:t>s</w:t>
      </w:r>
      <w:r w:rsidRPr="00AB1300">
        <w:rPr>
          <w:rFonts w:ascii="Arial" w:hAnsi="Arial" w:cs="Arial"/>
          <w:iCs/>
          <w:sz w:val="21"/>
          <w:szCs w:val="21"/>
        </w:rPr>
        <w:t xml:space="preserve"> mit </w:t>
      </w:r>
      <w:proofErr w:type="spellStart"/>
      <w:r w:rsidRPr="00AB1300">
        <w:rPr>
          <w:rFonts w:ascii="Arial" w:hAnsi="Arial" w:cs="Arial"/>
          <w:iCs/>
          <w:sz w:val="21"/>
          <w:szCs w:val="21"/>
        </w:rPr>
        <w:t>Inden</w:t>
      </w:r>
      <w:proofErr w:type="spellEnd"/>
      <w:r w:rsidRPr="00AB1300">
        <w:rPr>
          <w:rFonts w:ascii="Arial" w:hAnsi="Arial" w:cs="Arial"/>
          <w:iCs/>
          <w:sz w:val="21"/>
          <w:szCs w:val="21"/>
        </w:rPr>
        <w:t xml:space="preserve"> </w:t>
      </w:r>
      <w:proofErr w:type="spellStart"/>
      <w:r w:rsidRPr="00AB1300">
        <w:rPr>
          <w:rFonts w:ascii="Arial" w:hAnsi="Arial" w:cs="Arial"/>
          <w:iCs/>
          <w:sz w:val="21"/>
          <w:szCs w:val="21"/>
        </w:rPr>
        <w:t>Pharma</w:t>
      </w:r>
      <w:proofErr w:type="spellEnd"/>
      <w:r w:rsidRPr="00AB1300">
        <w:rPr>
          <w:rFonts w:ascii="Arial" w:hAnsi="Arial" w:cs="Arial"/>
          <w:iCs/>
          <w:sz w:val="21"/>
          <w:szCs w:val="21"/>
        </w:rPr>
        <w:t xml:space="preserve"> seine Präsenz am </w:t>
      </w:r>
      <w:r w:rsidR="005F6B1C" w:rsidRPr="00AB1300">
        <w:rPr>
          <w:rFonts w:ascii="Arial" w:hAnsi="Arial" w:cs="Arial"/>
          <w:iCs/>
          <w:sz w:val="21"/>
          <w:szCs w:val="21"/>
        </w:rPr>
        <w:t xml:space="preserve">globalen </w:t>
      </w:r>
      <w:r w:rsidRPr="00AB1300">
        <w:rPr>
          <w:rFonts w:ascii="Arial" w:hAnsi="Arial" w:cs="Arial"/>
          <w:iCs/>
          <w:sz w:val="21"/>
          <w:szCs w:val="21"/>
        </w:rPr>
        <w:t>Markt für Pharma</w:t>
      </w:r>
      <w:r w:rsidR="002D25BA" w:rsidRPr="00AB1300">
        <w:rPr>
          <w:rFonts w:ascii="Arial" w:hAnsi="Arial" w:cs="Arial"/>
          <w:iCs/>
          <w:sz w:val="21"/>
          <w:szCs w:val="21"/>
        </w:rPr>
        <w:t>v</w:t>
      </w:r>
      <w:r w:rsidRPr="00AB1300">
        <w:rPr>
          <w:rFonts w:ascii="Arial" w:hAnsi="Arial" w:cs="Arial"/>
          <w:iCs/>
          <w:sz w:val="21"/>
          <w:szCs w:val="21"/>
        </w:rPr>
        <w:t xml:space="preserve">erpackungen. Der international tätige Kunststoff- und Recyclingspezialist </w:t>
      </w:r>
      <w:r w:rsidR="0076074D" w:rsidRPr="00AB1300">
        <w:rPr>
          <w:rFonts w:ascii="Arial" w:hAnsi="Arial" w:cs="Arial"/>
          <w:iCs/>
          <w:sz w:val="21"/>
          <w:szCs w:val="21"/>
        </w:rPr>
        <w:t xml:space="preserve">ALPLA </w:t>
      </w:r>
      <w:r w:rsidRPr="00AB1300">
        <w:rPr>
          <w:rFonts w:ascii="Arial" w:hAnsi="Arial" w:cs="Arial"/>
          <w:iCs/>
          <w:sz w:val="21"/>
          <w:szCs w:val="21"/>
        </w:rPr>
        <w:t xml:space="preserve">und das </w:t>
      </w:r>
      <w:r w:rsidR="0076074D" w:rsidRPr="00AB1300">
        <w:rPr>
          <w:rFonts w:ascii="Arial" w:hAnsi="Arial" w:cs="Arial"/>
          <w:iCs/>
          <w:sz w:val="21"/>
          <w:szCs w:val="21"/>
        </w:rPr>
        <w:t xml:space="preserve">international </w:t>
      </w:r>
      <w:r w:rsidR="0022763B" w:rsidRPr="00AB1300">
        <w:rPr>
          <w:rFonts w:ascii="Arial" w:hAnsi="Arial" w:cs="Arial"/>
          <w:iCs/>
          <w:sz w:val="21"/>
          <w:szCs w:val="21"/>
        </w:rPr>
        <w:t>renommierte</w:t>
      </w:r>
      <w:r w:rsidR="0076074D" w:rsidRPr="00AB1300">
        <w:rPr>
          <w:rFonts w:ascii="Arial" w:hAnsi="Arial" w:cs="Arial"/>
          <w:iCs/>
          <w:sz w:val="21"/>
          <w:szCs w:val="21"/>
        </w:rPr>
        <w:t xml:space="preserve"> </w:t>
      </w:r>
      <w:r w:rsidRPr="00AB1300">
        <w:rPr>
          <w:rFonts w:ascii="Arial" w:hAnsi="Arial" w:cs="Arial"/>
          <w:iCs/>
          <w:sz w:val="21"/>
          <w:szCs w:val="21"/>
        </w:rPr>
        <w:t xml:space="preserve">spanische </w:t>
      </w:r>
      <w:r w:rsidR="0076074D" w:rsidRPr="00AB1300">
        <w:rPr>
          <w:rFonts w:ascii="Arial" w:hAnsi="Arial" w:cs="Arial"/>
          <w:iCs/>
          <w:sz w:val="21"/>
          <w:szCs w:val="21"/>
        </w:rPr>
        <w:t>Pharmaverpackungsu</w:t>
      </w:r>
      <w:r w:rsidRPr="00AB1300">
        <w:rPr>
          <w:rFonts w:ascii="Arial" w:hAnsi="Arial" w:cs="Arial"/>
          <w:iCs/>
          <w:sz w:val="21"/>
          <w:szCs w:val="21"/>
        </w:rPr>
        <w:t xml:space="preserve">nternehmen </w:t>
      </w:r>
      <w:proofErr w:type="spellStart"/>
      <w:r w:rsidR="0076074D" w:rsidRPr="00AB1300">
        <w:rPr>
          <w:rFonts w:ascii="Arial" w:hAnsi="Arial" w:cs="Arial"/>
          <w:iCs/>
          <w:sz w:val="21"/>
          <w:szCs w:val="21"/>
        </w:rPr>
        <w:t>Inden</w:t>
      </w:r>
      <w:proofErr w:type="spellEnd"/>
      <w:r w:rsidR="0076074D" w:rsidRPr="00AB1300">
        <w:rPr>
          <w:rFonts w:ascii="Arial" w:hAnsi="Arial" w:cs="Arial"/>
          <w:iCs/>
          <w:sz w:val="21"/>
          <w:szCs w:val="21"/>
        </w:rPr>
        <w:t xml:space="preserve"> </w:t>
      </w:r>
      <w:proofErr w:type="spellStart"/>
      <w:r w:rsidR="0076074D" w:rsidRPr="00AB1300">
        <w:rPr>
          <w:rFonts w:ascii="Arial" w:hAnsi="Arial" w:cs="Arial"/>
          <w:iCs/>
          <w:sz w:val="21"/>
          <w:szCs w:val="21"/>
        </w:rPr>
        <w:t>Pharma</w:t>
      </w:r>
      <w:proofErr w:type="spellEnd"/>
      <w:r w:rsidR="0076074D" w:rsidRPr="00AB1300">
        <w:rPr>
          <w:rFonts w:ascii="Arial" w:hAnsi="Arial" w:cs="Arial"/>
          <w:iCs/>
          <w:sz w:val="21"/>
          <w:szCs w:val="21"/>
        </w:rPr>
        <w:t xml:space="preserve"> </w:t>
      </w:r>
      <w:r w:rsidRPr="00AB1300">
        <w:rPr>
          <w:rFonts w:ascii="Arial" w:hAnsi="Arial" w:cs="Arial"/>
          <w:iCs/>
          <w:sz w:val="21"/>
          <w:szCs w:val="21"/>
        </w:rPr>
        <w:t xml:space="preserve">starten </w:t>
      </w:r>
      <w:r w:rsidR="005F6B1C" w:rsidRPr="00AB1300">
        <w:rPr>
          <w:rFonts w:ascii="Arial" w:hAnsi="Arial" w:cs="Arial"/>
          <w:iCs/>
          <w:sz w:val="21"/>
          <w:szCs w:val="21"/>
        </w:rPr>
        <w:t xml:space="preserve">ab März </w:t>
      </w:r>
      <w:r w:rsidRPr="00AB1300">
        <w:rPr>
          <w:rFonts w:ascii="Arial" w:hAnsi="Arial" w:cs="Arial"/>
          <w:iCs/>
          <w:sz w:val="21"/>
          <w:szCs w:val="21"/>
        </w:rPr>
        <w:t xml:space="preserve">eine langfristige Partnerschaft für die zertifizierte Reinraum-Produktion von Flaschen, Behältern und Verschlüssen. Das Joint Venture </w:t>
      </w:r>
      <w:r w:rsidR="000F3B29" w:rsidRPr="00AB1300">
        <w:rPr>
          <w:rFonts w:ascii="Arial" w:hAnsi="Arial" w:cs="Arial"/>
          <w:iCs/>
          <w:sz w:val="21"/>
          <w:szCs w:val="21"/>
        </w:rPr>
        <w:t>umfasst</w:t>
      </w:r>
      <w:r w:rsidRPr="00AB1300">
        <w:rPr>
          <w:rFonts w:ascii="Arial" w:hAnsi="Arial" w:cs="Arial"/>
          <w:iCs/>
          <w:sz w:val="21"/>
          <w:szCs w:val="21"/>
        </w:rPr>
        <w:t xml:space="preserve"> </w:t>
      </w:r>
      <w:r w:rsidR="0076074D" w:rsidRPr="00AB1300">
        <w:rPr>
          <w:rFonts w:ascii="Arial" w:hAnsi="Arial" w:cs="Arial"/>
          <w:iCs/>
          <w:sz w:val="21"/>
          <w:szCs w:val="21"/>
        </w:rPr>
        <w:t>zwei</w:t>
      </w:r>
      <w:r w:rsidR="00AD0B70" w:rsidRPr="00AB1300">
        <w:rPr>
          <w:rFonts w:ascii="Arial" w:hAnsi="Arial" w:cs="Arial"/>
          <w:iCs/>
          <w:sz w:val="21"/>
          <w:szCs w:val="21"/>
        </w:rPr>
        <w:t xml:space="preserve"> Fertigungsstätten</w:t>
      </w:r>
      <w:r w:rsidRPr="00AB1300">
        <w:rPr>
          <w:rFonts w:ascii="Arial" w:hAnsi="Arial" w:cs="Arial"/>
          <w:iCs/>
          <w:sz w:val="21"/>
          <w:szCs w:val="21"/>
        </w:rPr>
        <w:t xml:space="preserve"> von </w:t>
      </w:r>
      <w:proofErr w:type="spellStart"/>
      <w:r w:rsidRPr="00AB1300">
        <w:rPr>
          <w:rFonts w:ascii="Arial" w:hAnsi="Arial" w:cs="Arial"/>
          <w:iCs/>
          <w:sz w:val="21"/>
          <w:szCs w:val="21"/>
        </w:rPr>
        <w:t>ALPLApharma</w:t>
      </w:r>
      <w:proofErr w:type="spellEnd"/>
      <w:r w:rsidRPr="00AB1300">
        <w:rPr>
          <w:rFonts w:ascii="Arial" w:hAnsi="Arial" w:cs="Arial"/>
          <w:iCs/>
          <w:sz w:val="21"/>
          <w:szCs w:val="21"/>
        </w:rPr>
        <w:t xml:space="preserve"> </w:t>
      </w:r>
      <w:r w:rsidR="005F6B1C" w:rsidRPr="00AB1300">
        <w:rPr>
          <w:rFonts w:ascii="Arial" w:hAnsi="Arial" w:cs="Arial"/>
          <w:iCs/>
          <w:sz w:val="21"/>
          <w:szCs w:val="21"/>
        </w:rPr>
        <w:t>in Griechenland</w:t>
      </w:r>
      <w:r w:rsidR="006A2233" w:rsidRPr="00AB1300">
        <w:rPr>
          <w:rFonts w:ascii="Arial" w:hAnsi="Arial" w:cs="Arial"/>
          <w:iCs/>
          <w:sz w:val="21"/>
          <w:szCs w:val="21"/>
        </w:rPr>
        <w:t xml:space="preserve"> (</w:t>
      </w:r>
      <w:proofErr w:type="spellStart"/>
      <w:r w:rsidR="006A2233" w:rsidRPr="00AB1300">
        <w:rPr>
          <w:rFonts w:ascii="Arial" w:hAnsi="Arial" w:cs="Arial"/>
          <w:iCs/>
          <w:sz w:val="21"/>
          <w:szCs w:val="21"/>
        </w:rPr>
        <w:t>Koropi</w:t>
      </w:r>
      <w:proofErr w:type="spellEnd"/>
      <w:r w:rsidR="006A2233" w:rsidRPr="00AB1300">
        <w:rPr>
          <w:rFonts w:ascii="Arial" w:hAnsi="Arial" w:cs="Arial"/>
          <w:iCs/>
          <w:sz w:val="21"/>
          <w:szCs w:val="21"/>
        </w:rPr>
        <w:t>)</w:t>
      </w:r>
      <w:r w:rsidR="005F6B1C" w:rsidRPr="00AB1300">
        <w:rPr>
          <w:rFonts w:ascii="Arial" w:hAnsi="Arial" w:cs="Arial"/>
          <w:iCs/>
          <w:sz w:val="21"/>
          <w:szCs w:val="21"/>
        </w:rPr>
        <w:t xml:space="preserve"> und Polen </w:t>
      </w:r>
      <w:r w:rsidR="006A2233" w:rsidRPr="00AB1300">
        <w:rPr>
          <w:rFonts w:ascii="Arial" w:hAnsi="Arial" w:cs="Arial"/>
          <w:iCs/>
          <w:sz w:val="21"/>
          <w:szCs w:val="21"/>
        </w:rPr>
        <w:t>(</w:t>
      </w:r>
      <w:proofErr w:type="spellStart"/>
      <w:r w:rsidR="006A2233" w:rsidRPr="00AB1300">
        <w:rPr>
          <w:rFonts w:ascii="Arial" w:hAnsi="Arial" w:cs="Arial"/>
          <w:iCs/>
          <w:sz w:val="21"/>
          <w:szCs w:val="21"/>
        </w:rPr>
        <w:t>Żyrardów</w:t>
      </w:r>
      <w:proofErr w:type="spellEnd"/>
      <w:r w:rsidR="006A2233" w:rsidRPr="00AB1300">
        <w:rPr>
          <w:rFonts w:ascii="Arial" w:hAnsi="Arial" w:cs="Arial"/>
          <w:iCs/>
          <w:sz w:val="21"/>
          <w:szCs w:val="21"/>
        </w:rPr>
        <w:t xml:space="preserve">) </w:t>
      </w:r>
      <w:r w:rsidR="0076074D" w:rsidRPr="00AB1300">
        <w:rPr>
          <w:rFonts w:ascii="Arial" w:hAnsi="Arial" w:cs="Arial"/>
          <w:iCs/>
          <w:sz w:val="21"/>
          <w:szCs w:val="21"/>
        </w:rPr>
        <w:t>und</w:t>
      </w:r>
      <w:r w:rsidR="000F3B29" w:rsidRPr="00AB1300">
        <w:rPr>
          <w:rFonts w:ascii="Arial" w:hAnsi="Arial" w:cs="Arial"/>
          <w:iCs/>
          <w:sz w:val="21"/>
          <w:szCs w:val="21"/>
        </w:rPr>
        <w:t xml:space="preserve"> die</w:t>
      </w:r>
      <w:r w:rsidR="00E4133E" w:rsidRPr="00AB1300">
        <w:rPr>
          <w:rFonts w:ascii="Arial" w:hAnsi="Arial" w:cs="Arial"/>
          <w:iCs/>
          <w:sz w:val="21"/>
          <w:szCs w:val="21"/>
        </w:rPr>
        <w:t xml:space="preserve"> </w:t>
      </w:r>
      <w:r w:rsidRPr="00AB1300">
        <w:rPr>
          <w:rFonts w:ascii="Arial" w:hAnsi="Arial" w:cs="Arial"/>
          <w:iCs/>
          <w:sz w:val="21"/>
          <w:szCs w:val="21"/>
        </w:rPr>
        <w:t xml:space="preserve">beiden </w:t>
      </w:r>
      <w:r w:rsidR="006A2233" w:rsidRPr="00AB1300">
        <w:rPr>
          <w:rFonts w:ascii="Arial" w:hAnsi="Arial" w:cs="Arial"/>
          <w:iCs/>
          <w:sz w:val="21"/>
          <w:szCs w:val="21"/>
        </w:rPr>
        <w:t xml:space="preserve">spanischen </w:t>
      </w:r>
      <w:r w:rsidRPr="00AB1300">
        <w:rPr>
          <w:rFonts w:ascii="Arial" w:hAnsi="Arial" w:cs="Arial"/>
          <w:iCs/>
          <w:sz w:val="21"/>
          <w:szCs w:val="21"/>
        </w:rPr>
        <w:t xml:space="preserve">Werke von </w:t>
      </w:r>
      <w:proofErr w:type="spellStart"/>
      <w:r w:rsidRPr="00AB1300">
        <w:rPr>
          <w:rFonts w:ascii="Arial" w:hAnsi="Arial" w:cs="Arial"/>
          <w:iCs/>
          <w:sz w:val="21"/>
          <w:szCs w:val="21"/>
        </w:rPr>
        <w:t>Inden</w:t>
      </w:r>
      <w:proofErr w:type="spellEnd"/>
      <w:r w:rsidRPr="00AB1300">
        <w:rPr>
          <w:rFonts w:ascii="Arial" w:hAnsi="Arial" w:cs="Arial"/>
          <w:iCs/>
          <w:sz w:val="21"/>
          <w:szCs w:val="21"/>
        </w:rPr>
        <w:t xml:space="preserve"> </w:t>
      </w:r>
      <w:proofErr w:type="spellStart"/>
      <w:r w:rsidRPr="00AB1300">
        <w:rPr>
          <w:rFonts w:ascii="Arial" w:hAnsi="Arial" w:cs="Arial"/>
          <w:iCs/>
          <w:sz w:val="21"/>
          <w:szCs w:val="21"/>
        </w:rPr>
        <w:t>Pharma</w:t>
      </w:r>
      <w:proofErr w:type="spellEnd"/>
      <w:r w:rsidR="00714CEC" w:rsidRPr="00AB1300">
        <w:rPr>
          <w:rFonts w:ascii="Arial" w:hAnsi="Arial" w:cs="Arial"/>
          <w:iCs/>
          <w:sz w:val="21"/>
          <w:szCs w:val="21"/>
        </w:rPr>
        <w:t xml:space="preserve"> </w:t>
      </w:r>
      <w:r w:rsidR="006A2233" w:rsidRPr="00AB1300">
        <w:rPr>
          <w:rFonts w:ascii="Arial" w:hAnsi="Arial" w:cs="Arial"/>
          <w:iCs/>
          <w:sz w:val="21"/>
          <w:szCs w:val="21"/>
        </w:rPr>
        <w:t xml:space="preserve">in </w:t>
      </w:r>
      <w:proofErr w:type="spellStart"/>
      <w:r w:rsidR="006A2233" w:rsidRPr="00AB1300">
        <w:rPr>
          <w:rFonts w:ascii="Arial" w:hAnsi="Arial" w:cs="Arial"/>
          <w:iCs/>
          <w:sz w:val="21"/>
          <w:szCs w:val="21"/>
        </w:rPr>
        <w:t>Ibi</w:t>
      </w:r>
      <w:proofErr w:type="spellEnd"/>
      <w:r w:rsidR="006A2233" w:rsidRPr="00AB1300">
        <w:rPr>
          <w:rFonts w:ascii="Arial" w:hAnsi="Arial" w:cs="Arial"/>
          <w:iCs/>
          <w:sz w:val="21"/>
          <w:szCs w:val="21"/>
        </w:rPr>
        <w:t xml:space="preserve">, nördlich von </w:t>
      </w:r>
      <w:r w:rsidR="00714CEC" w:rsidRPr="00AB1300">
        <w:rPr>
          <w:rFonts w:ascii="Arial" w:hAnsi="Arial" w:cs="Arial"/>
          <w:iCs/>
          <w:sz w:val="21"/>
          <w:szCs w:val="21"/>
        </w:rPr>
        <w:t>Alicante</w:t>
      </w:r>
      <w:r w:rsidR="0076074D" w:rsidRPr="00AB1300">
        <w:rPr>
          <w:rFonts w:ascii="Arial" w:hAnsi="Arial" w:cs="Arial"/>
          <w:iCs/>
          <w:sz w:val="21"/>
          <w:szCs w:val="21"/>
        </w:rPr>
        <w:t>, sowie ein gemeinsam errichtetes fünftes Werk in Deutschland (Markdorf), das im Juni die Produktion aufnehmen soll.</w:t>
      </w:r>
    </w:p>
    <w:p w14:paraId="245DD804" w14:textId="77777777" w:rsidR="004D782E" w:rsidRPr="00AB1300" w:rsidRDefault="004D782E" w:rsidP="000C0956">
      <w:pPr>
        <w:spacing w:after="0" w:line="280" w:lineRule="exact"/>
        <w:rPr>
          <w:rFonts w:ascii="Arial" w:hAnsi="Arial" w:cs="Arial"/>
          <w:iCs/>
          <w:sz w:val="21"/>
          <w:szCs w:val="21"/>
        </w:rPr>
      </w:pPr>
    </w:p>
    <w:p w14:paraId="0693F66E" w14:textId="75ACA8D9" w:rsidR="008D3DB7" w:rsidRPr="00AB1300" w:rsidRDefault="005F6B1C" w:rsidP="00E4133E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  <w:r w:rsidRPr="00AB1300">
        <w:rPr>
          <w:rFonts w:ascii="Arial" w:hAnsi="Arial" w:cs="Arial"/>
          <w:iCs/>
          <w:sz w:val="21"/>
          <w:szCs w:val="21"/>
          <w:lang w:val="de-AT"/>
        </w:rPr>
        <w:t>„</w:t>
      </w:r>
      <w:r w:rsidR="008D3DB7" w:rsidRPr="00AB1300">
        <w:rPr>
          <w:rFonts w:ascii="Arial" w:hAnsi="Arial" w:cs="Arial"/>
          <w:iCs/>
          <w:sz w:val="21"/>
          <w:szCs w:val="21"/>
          <w:lang w:val="de-AT"/>
        </w:rPr>
        <w:t xml:space="preserve">Wir vereinen weltweite Präsenz </w:t>
      </w:r>
      <w:r w:rsidR="00DD6606">
        <w:rPr>
          <w:rFonts w:ascii="Arial" w:hAnsi="Arial" w:cs="Arial"/>
          <w:iCs/>
          <w:sz w:val="21"/>
          <w:szCs w:val="21"/>
          <w:lang w:val="de-AT"/>
        </w:rPr>
        <w:t>mit</w:t>
      </w:r>
      <w:r w:rsidR="008D3DB7" w:rsidRPr="00AB1300">
        <w:rPr>
          <w:rFonts w:ascii="Arial" w:hAnsi="Arial" w:cs="Arial"/>
          <w:iCs/>
          <w:sz w:val="21"/>
          <w:szCs w:val="21"/>
          <w:lang w:val="de-AT"/>
        </w:rPr>
        <w:t xml:space="preserve"> höchste</w:t>
      </w:r>
      <w:r w:rsidR="00DD6606">
        <w:rPr>
          <w:rFonts w:ascii="Arial" w:hAnsi="Arial" w:cs="Arial"/>
          <w:iCs/>
          <w:sz w:val="21"/>
          <w:szCs w:val="21"/>
          <w:lang w:val="de-AT"/>
        </w:rPr>
        <w:t>n</w:t>
      </w:r>
      <w:r w:rsidR="008D3DB7" w:rsidRPr="00AB1300">
        <w:rPr>
          <w:rFonts w:ascii="Arial" w:hAnsi="Arial" w:cs="Arial"/>
          <w:iCs/>
          <w:sz w:val="21"/>
          <w:szCs w:val="21"/>
          <w:lang w:val="de-AT"/>
        </w:rPr>
        <w:t xml:space="preserve"> Standards </w:t>
      </w:r>
      <w:r w:rsidR="00DD6606">
        <w:rPr>
          <w:rFonts w:ascii="Arial" w:hAnsi="Arial" w:cs="Arial"/>
          <w:iCs/>
          <w:sz w:val="21"/>
          <w:szCs w:val="21"/>
          <w:lang w:val="de-AT"/>
        </w:rPr>
        <w:t>und</w:t>
      </w:r>
      <w:r w:rsidR="008D3DB7" w:rsidRPr="00AB1300">
        <w:rPr>
          <w:rFonts w:ascii="Arial" w:hAnsi="Arial" w:cs="Arial"/>
          <w:iCs/>
          <w:sz w:val="21"/>
          <w:szCs w:val="21"/>
          <w:lang w:val="de-AT"/>
        </w:rPr>
        <w:t xml:space="preserve"> technologischem Vorsprung. Gemeinsam sind wir noch näher an den Kunden und erweitern unser Angebot an hochwertigen</w:t>
      </w:r>
      <w:r w:rsidR="00DD6606">
        <w:rPr>
          <w:rFonts w:ascii="Arial" w:hAnsi="Arial" w:cs="Arial"/>
          <w:iCs/>
          <w:sz w:val="21"/>
          <w:szCs w:val="21"/>
          <w:lang w:val="de-AT"/>
        </w:rPr>
        <w:t>,</w:t>
      </w:r>
      <w:r w:rsidR="009233C7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r w:rsidR="00E4133E" w:rsidRPr="00AB1300">
        <w:rPr>
          <w:rFonts w:ascii="Arial" w:hAnsi="Arial" w:cs="Arial"/>
          <w:iCs/>
          <w:sz w:val="21"/>
          <w:szCs w:val="21"/>
          <w:lang w:val="de-AT"/>
        </w:rPr>
        <w:t xml:space="preserve">kosteneffizienten </w:t>
      </w:r>
      <w:r w:rsidR="00DD6606">
        <w:rPr>
          <w:rFonts w:ascii="Arial" w:hAnsi="Arial" w:cs="Arial"/>
          <w:iCs/>
          <w:sz w:val="21"/>
          <w:szCs w:val="21"/>
          <w:lang w:val="de-AT"/>
        </w:rPr>
        <w:t xml:space="preserve">und nachhaltigen </w:t>
      </w:r>
      <w:r w:rsidR="008D3DB7" w:rsidRPr="00AB1300">
        <w:rPr>
          <w:rFonts w:ascii="Arial" w:hAnsi="Arial" w:cs="Arial"/>
          <w:iCs/>
          <w:sz w:val="21"/>
          <w:szCs w:val="21"/>
          <w:lang w:val="de-AT"/>
        </w:rPr>
        <w:t xml:space="preserve">Verpackungslösungen“, </w:t>
      </w:r>
      <w:r w:rsidR="002D25BA" w:rsidRPr="00AB1300">
        <w:rPr>
          <w:rFonts w:ascii="Arial" w:hAnsi="Arial" w:cs="Arial"/>
          <w:iCs/>
          <w:sz w:val="21"/>
          <w:szCs w:val="21"/>
          <w:lang w:val="de-AT"/>
        </w:rPr>
        <w:t>so</w:t>
      </w:r>
      <w:r w:rsidR="008D3DB7" w:rsidRPr="00AB1300">
        <w:rPr>
          <w:rFonts w:ascii="Arial" w:hAnsi="Arial" w:cs="Arial"/>
          <w:iCs/>
          <w:sz w:val="21"/>
          <w:szCs w:val="21"/>
          <w:lang w:val="de-AT"/>
        </w:rPr>
        <w:t xml:space="preserve"> ALPLA CEO Philipp Lehner. Seit dem Einstieg in den stark wachsenden Markt für </w:t>
      </w:r>
      <w:r w:rsidR="00E4133E" w:rsidRPr="00AB1300">
        <w:rPr>
          <w:rFonts w:ascii="Arial" w:hAnsi="Arial" w:cs="Arial"/>
          <w:iCs/>
          <w:sz w:val="21"/>
          <w:szCs w:val="21"/>
          <w:lang w:val="de-AT"/>
        </w:rPr>
        <w:t xml:space="preserve">pharmazeutische </w:t>
      </w:r>
      <w:r w:rsidR="008D3DB7" w:rsidRPr="00AB1300">
        <w:rPr>
          <w:rFonts w:ascii="Arial" w:hAnsi="Arial" w:cs="Arial"/>
          <w:iCs/>
          <w:sz w:val="21"/>
          <w:szCs w:val="21"/>
          <w:lang w:val="de-AT"/>
        </w:rPr>
        <w:t>Verpackungen</w:t>
      </w:r>
      <w:r w:rsidR="00DD6606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r w:rsidR="008D3DB7" w:rsidRPr="00AB1300">
        <w:rPr>
          <w:rFonts w:ascii="Arial" w:hAnsi="Arial" w:cs="Arial"/>
          <w:iCs/>
          <w:sz w:val="21"/>
          <w:szCs w:val="21"/>
          <w:lang w:val="de-AT"/>
        </w:rPr>
        <w:t xml:space="preserve">2016 </w:t>
      </w:r>
      <w:r w:rsidR="00E4133E" w:rsidRPr="00AB1300">
        <w:rPr>
          <w:rFonts w:ascii="Arial" w:hAnsi="Arial" w:cs="Arial"/>
          <w:iCs/>
          <w:sz w:val="21"/>
          <w:szCs w:val="21"/>
          <w:lang w:val="de-AT"/>
        </w:rPr>
        <w:t>erschließt ALPLA laufend neue Länder, Technologien und Produktkategorie</w:t>
      </w:r>
      <w:r w:rsidR="00DA5B1B" w:rsidRPr="00AB1300">
        <w:rPr>
          <w:rFonts w:ascii="Arial" w:hAnsi="Arial" w:cs="Arial"/>
          <w:iCs/>
          <w:sz w:val="21"/>
          <w:szCs w:val="21"/>
          <w:lang w:val="de-AT"/>
        </w:rPr>
        <w:t>n.</w:t>
      </w:r>
      <w:r w:rsidR="006F7C1C" w:rsidRPr="00AB1300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proofErr w:type="spellStart"/>
      <w:r w:rsidR="00DA5B1B" w:rsidRPr="00AB1300">
        <w:rPr>
          <w:rFonts w:ascii="Arial" w:hAnsi="Arial" w:cs="Arial"/>
          <w:iCs/>
          <w:sz w:val="21"/>
          <w:szCs w:val="21"/>
          <w:lang w:val="de-AT"/>
        </w:rPr>
        <w:t>Inden</w:t>
      </w:r>
      <w:proofErr w:type="spellEnd"/>
      <w:r w:rsidR="00DA5B1B" w:rsidRPr="00AB1300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proofErr w:type="spellStart"/>
      <w:r w:rsidR="00DA5B1B" w:rsidRPr="00AB1300">
        <w:rPr>
          <w:rFonts w:ascii="Arial" w:hAnsi="Arial" w:cs="Arial"/>
          <w:iCs/>
          <w:sz w:val="21"/>
          <w:szCs w:val="21"/>
          <w:lang w:val="de-AT"/>
        </w:rPr>
        <w:t>Pharma</w:t>
      </w:r>
      <w:proofErr w:type="spellEnd"/>
      <w:r w:rsidR="006F7C1C" w:rsidRPr="00AB1300">
        <w:rPr>
          <w:rFonts w:ascii="Arial" w:hAnsi="Arial" w:cs="Arial"/>
          <w:iCs/>
          <w:sz w:val="21"/>
          <w:szCs w:val="21"/>
          <w:lang w:val="de-AT"/>
        </w:rPr>
        <w:t xml:space="preserve"> setzt ebenfalls auf starkes Wachstum. I</w:t>
      </w:r>
      <w:r w:rsidR="00DA5B1B" w:rsidRPr="00AB1300">
        <w:rPr>
          <w:rFonts w:ascii="Arial" w:hAnsi="Arial" w:cs="Arial"/>
          <w:iCs/>
          <w:sz w:val="21"/>
          <w:szCs w:val="21"/>
          <w:lang w:val="de-AT"/>
        </w:rPr>
        <w:t>n den vergangen</w:t>
      </w:r>
      <w:r w:rsidR="0076074D" w:rsidRPr="00AB1300">
        <w:rPr>
          <w:rFonts w:ascii="Arial" w:hAnsi="Arial" w:cs="Arial"/>
          <w:iCs/>
          <w:sz w:val="21"/>
          <w:szCs w:val="21"/>
          <w:lang w:val="de-AT"/>
        </w:rPr>
        <w:t>en</w:t>
      </w:r>
      <w:r w:rsidR="00DA5B1B" w:rsidRPr="00AB1300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r w:rsidR="0076074D" w:rsidRPr="00AB1300">
        <w:rPr>
          <w:rFonts w:ascii="Arial" w:hAnsi="Arial" w:cs="Arial"/>
          <w:iCs/>
          <w:sz w:val="21"/>
          <w:szCs w:val="21"/>
          <w:lang w:val="de-AT"/>
        </w:rPr>
        <w:t>vier</w:t>
      </w:r>
      <w:r w:rsidR="00DA5B1B" w:rsidRPr="00AB1300">
        <w:rPr>
          <w:rFonts w:ascii="Arial" w:hAnsi="Arial" w:cs="Arial"/>
          <w:iCs/>
          <w:sz w:val="21"/>
          <w:szCs w:val="21"/>
          <w:lang w:val="de-AT"/>
        </w:rPr>
        <w:t xml:space="preserve"> Jahren </w:t>
      </w:r>
      <w:r w:rsidR="00714CEC" w:rsidRPr="00AB1300">
        <w:rPr>
          <w:rFonts w:ascii="Arial" w:hAnsi="Arial" w:cs="Arial"/>
          <w:iCs/>
          <w:sz w:val="21"/>
          <w:szCs w:val="21"/>
          <w:lang w:val="de-AT"/>
        </w:rPr>
        <w:t>hat das Unternehmen seinen</w:t>
      </w:r>
      <w:r w:rsidR="006F7C1C" w:rsidRPr="00AB1300">
        <w:rPr>
          <w:rFonts w:ascii="Arial" w:hAnsi="Arial" w:cs="Arial"/>
          <w:iCs/>
          <w:sz w:val="21"/>
          <w:szCs w:val="21"/>
          <w:lang w:val="de-AT"/>
        </w:rPr>
        <w:t xml:space="preserve"> Umsatz auf 30,5 Millionen Euro</w:t>
      </w:r>
      <w:r w:rsidR="00DD6606">
        <w:rPr>
          <w:rFonts w:ascii="Arial" w:hAnsi="Arial" w:cs="Arial"/>
          <w:iCs/>
          <w:sz w:val="21"/>
          <w:szCs w:val="21"/>
          <w:lang w:val="de-AT"/>
        </w:rPr>
        <w:t xml:space="preserve"> in 2022</w:t>
      </w:r>
      <w:r w:rsidR="006F7C1C" w:rsidRPr="00AB1300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r w:rsidR="00DA5B1B" w:rsidRPr="00AB1300">
        <w:rPr>
          <w:rFonts w:ascii="Arial" w:hAnsi="Arial" w:cs="Arial"/>
          <w:iCs/>
          <w:sz w:val="21"/>
          <w:szCs w:val="21"/>
          <w:lang w:val="de-AT"/>
        </w:rPr>
        <w:t>ver</w:t>
      </w:r>
      <w:r w:rsidR="0076074D" w:rsidRPr="00AB1300">
        <w:rPr>
          <w:rFonts w:ascii="Arial" w:hAnsi="Arial" w:cs="Arial"/>
          <w:iCs/>
          <w:sz w:val="21"/>
          <w:szCs w:val="21"/>
          <w:lang w:val="de-AT"/>
        </w:rPr>
        <w:t>drei</w:t>
      </w:r>
      <w:r w:rsidR="00DA5B1B" w:rsidRPr="00AB1300">
        <w:rPr>
          <w:rFonts w:ascii="Arial" w:hAnsi="Arial" w:cs="Arial"/>
          <w:iCs/>
          <w:sz w:val="21"/>
          <w:szCs w:val="21"/>
          <w:lang w:val="de-AT"/>
        </w:rPr>
        <w:t>fach</w:t>
      </w:r>
      <w:r w:rsidR="006F7C1C" w:rsidRPr="00AB1300">
        <w:rPr>
          <w:rFonts w:ascii="Arial" w:hAnsi="Arial" w:cs="Arial"/>
          <w:iCs/>
          <w:sz w:val="21"/>
          <w:szCs w:val="21"/>
          <w:lang w:val="de-AT"/>
        </w:rPr>
        <w:t>t.</w:t>
      </w:r>
      <w:r w:rsidR="0076074D" w:rsidRPr="00AB1300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proofErr w:type="spellStart"/>
      <w:r w:rsidR="0076074D" w:rsidRPr="00AB1300">
        <w:rPr>
          <w:rFonts w:ascii="Arial" w:hAnsi="Arial" w:cs="Arial"/>
          <w:iCs/>
          <w:sz w:val="21"/>
          <w:szCs w:val="21"/>
          <w:lang w:val="de-AT"/>
        </w:rPr>
        <w:t>Inden</w:t>
      </w:r>
      <w:proofErr w:type="spellEnd"/>
      <w:r w:rsidR="0076074D" w:rsidRPr="00AB1300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proofErr w:type="spellStart"/>
      <w:r w:rsidR="0076074D" w:rsidRPr="00AB1300">
        <w:rPr>
          <w:rFonts w:ascii="Arial" w:hAnsi="Arial" w:cs="Arial"/>
          <w:iCs/>
          <w:sz w:val="21"/>
          <w:szCs w:val="21"/>
          <w:lang w:val="de-AT"/>
        </w:rPr>
        <w:lastRenderedPageBreak/>
        <w:t>Pharma</w:t>
      </w:r>
      <w:proofErr w:type="spellEnd"/>
      <w:r w:rsidR="0076074D" w:rsidRPr="00AB1300">
        <w:rPr>
          <w:rFonts w:ascii="Arial" w:hAnsi="Arial" w:cs="Arial"/>
          <w:iCs/>
          <w:sz w:val="21"/>
          <w:szCs w:val="21"/>
          <w:lang w:val="de-AT"/>
        </w:rPr>
        <w:t xml:space="preserve"> verkauft jährlich mehr als 550 Millionen Verpackungen in 35 Ländern auf 5 Kontinenten.</w:t>
      </w:r>
    </w:p>
    <w:p w14:paraId="27405BEB" w14:textId="77777777" w:rsidR="00ED17B1" w:rsidRPr="00AB1300" w:rsidRDefault="00ED17B1" w:rsidP="000C0956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</w:p>
    <w:p w14:paraId="1E3827C5" w14:textId="383ACC0D" w:rsidR="008D3DB7" w:rsidRPr="00AB1300" w:rsidRDefault="00DA5B1B" w:rsidP="000C0956">
      <w:pPr>
        <w:spacing w:after="0" w:line="280" w:lineRule="exact"/>
        <w:rPr>
          <w:rFonts w:ascii="Arial" w:hAnsi="Arial" w:cs="Arial"/>
          <w:b/>
          <w:bCs/>
          <w:sz w:val="21"/>
          <w:szCs w:val="21"/>
        </w:rPr>
      </w:pPr>
      <w:r w:rsidRPr="00AB1300">
        <w:rPr>
          <w:rFonts w:ascii="Arial" w:hAnsi="Arial" w:cs="Arial"/>
          <w:b/>
          <w:bCs/>
          <w:sz w:val="21"/>
          <w:szCs w:val="21"/>
        </w:rPr>
        <w:t>Technologischer Vorsprung und</w:t>
      </w:r>
      <w:r w:rsidR="00714CEC" w:rsidRPr="00AB1300">
        <w:rPr>
          <w:rFonts w:ascii="Arial" w:hAnsi="Arial" w:cs="Arial"/>
          <w:b/>
          <w:bCs/>
          <w:sz w:val="21"/>
          <w:szCs w:val="21"/>
        </w:rPr>
        <w:t xml:space="preserve"> Kapazitätssteigerung</w:t>
      </w:r>
    </w:p>
    <w:p w14:paraId="4D73C295" w14:textId="03DCFD0F" w:rsidR="00714CEC" w:rsidRPr="00AB1300" w:rsidRDefault="003D0008" w:rsidP="00714CEC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AB1300">
        <w:rPr>
          <w:rFonts w:ascii="Arial" w:hAnsi="Arial" w:cs="Arial"/>
          <w:sz w:val="21"/>
          <w:szCs w:val="21"/>
        </w:rPr>
        <w:t xml:space="preserve">Rund </w:t>
      </w:r>
      <w:r w:rsidR="0076074D" w:rsidRPr="00AB1300">
        <w:rPr>
          <w:rFonts w:ascii="Arial" w:hAnsi="Arial" w:cs="Arial"/>
          <w:sz w:val="21"/>
          <w:szCs w:val="21"/>
        </w:rPr>
        <w:t xml:space="preserve">800 Millionen </w:t>
      </w:r>
      <w:r w:rsidRPr="00AB1300">
        <w:rPr>
          <w:rFonts w:ascii="Arial" w:hAnsi="Arial" w:cs="Arial"/>
          <w:sz w:val="21"/>
          <w:szCs w:val="21"/>
        </w:rPr>
        <w:t>Verpackungen sollen im ersten Jahr in den</w:t>
      </w:r>
      <w:r w:rsidR="00DA5B1B" w:rsidRPr="00AB1300">
        <w:rPr>
          <w:rFonts w:ascii="Arial" w:hAnsi="Arial" w:cs="Arial"/>
          <w:sz w:val="21"/>
          <w:szCs w:val="21"/>
        </w:rPr>
        <w:t xml:space="preserve"> fünf gemeinsam betriebene</w:t>
      </w:r>
      <w:r w:rsidRPr="00AB1300">
        <w:rPr>
          <w:rFonts w:ascii="Arial" w:hAnsi="Arial" w:cs="Arial"/>
          <w:sz w:val="21"/>
          <w:szCs w:val="21"/>
        </w:rPr>
        <w:t>n</w:t>
      </w:r>
      <w:r w:rsidR="00DA5B1B" w:rsidRPr="00AB1300">
        <w:rPr>
          <w:rFonts w:ascii="Arial" w:hAnsi="Arial" w:cs="Arial"/>
          <w:sz w:val="21"/>
          <w:szCs w:val="21"/>
        </w:rPr>
        <w:t xml:space="preserve"> Werke</w:t>
      </w:r>
      <w:r w:rsidRPr="00AB1300">
        <w:rPr>
          <w:rFonts w:ascii="Arial" w:hAnsi="Arial" w:cs="Arial"/>
          <w:sz w:val="21"/>
          <w:szCs w:val="21"/>
        </w:rPr>
        <w:t>n</w:t>
      </w:r>
      <w:r w:rsidR="00DA5B1B" w:rsidRPr="00AB1300">
        <w:rPr>
          <w:rFonts w:ascii="Arial" w:hAnsi="Arial" w:cs="Arial"/>
          <w:sz w:val="21"/>
          <w:szCs w:val="21"/>
        </w:rPr>
        <w:t xml:space="preserve"> </w:t>
      </w:r>
      <w:r w:rsidRPr="00AB1300">
        <w:rPr>
          <w:rFonts w:ascii="Arial" w:hAnsi="Arial" w:cs="Arial"/>
          <w:sz w:val="21"/>
          <w:szCs w:val="21"/>
        </w:rPr>
        <w:t xml:space="preserve">hergestellt werden. Die Standardprodukte </w:t>
      </w:r>
      <w:r w:rsidR="00E618A0" w:rsidRPr="00AB1300">
        <w:rPr>
          <w:rFonts w:ascii="Arial" w:hAnsi="Arial" w:cs="Arial"/>
          <w:sz w:val="21"/>
          <w:szCs w:val="21"/>
        </w:rPr>
        <w:t xml:space="preserve">von </w:t>
      </w:r>
      <w:proofErr w:type="spellStart"/>
      <w:r w:rsidR="00E618A0" w:rsidRPr="00AB1300">
        <w:rPr>
          <w:rFonts w:ascii="Arial" w:hAnsi="Arial" w:cs="Arial"/>
          <w:sz w:val="21"/>
          <w:szCs w:val="21"/>
        </w:rPr>
        <w:t>Inden</w:t>
      </w:r>
      <w:proofErr w:type="spellEnd"/>
      <w:r w:rsidR="00E618A0" w:rsidRPr="00AB130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E618A0" w:rsidRPr="00AB1300">
        <w:rPr>
          <w:rFonts w:ascii="Arial" w:hAnsi="Arial" w:cs="Arial"/>
          <w:sz w:val="21"/>
          <w:szCs w:val="21"/>
        </w:rPr>
        <w:t>Pharma</w:t>
      </w:r>
      <w:proofErr w:type="spellEnd"/>
      <w:r w:rsidR="00E618A0" w:rsidRPr="00AB1300">
        <w:rPr>
          <w:rFonts w:ascii="Arial" w:hAnsi="Arial" w:cs="Arial"/>
          <w:sz w:val="21"/>
          <w:szCs w:val="21"/>
        </w:rPr>
        <w:t xml:space="preserve"> </w:t>
      </w:r>
      <w:r w:rsidRPr="00AB1300">
        <w:rPr>
          <w:rFonts w:ascii="Arial" w:hAnsi="Arial" w:cs="Arial"/>
          <w:sz w:val="21"/>
          <w:szCs w:val="21"/>
        </w:rPr>
        <w:t xml:space="preserve">werden in den </w:t>
      </w:r>
      <w:r w:rsidR="00E618A0" w:rsidRPr="00AB1300">
        <w:rPr>
          <w:rFonts w:ascii="Arial" w:hAnsi="Arial" w:cs="Arial"/>
          <w:sz w:val="21"/>
          <w:szCs w:val="21"/>
        </w:rPr>
        <w:t xml:space="preserve">gemeinsamen </w:t>
      </w:r>
      <w:r w:rsidRPr="00AB1300">
        <w:rPr>
          <w:rFonts w:ascii="Arial" w:hAnsi="Arial" w:cs="Arial"/>
          <w:iCs/>
          <w:sz w:val="21"/>
          <w:szCs w:val="21"/>
          <w:lang w:val="de-AT"/>
        </w:rPr>
        <w:t xml:space="preserve">Produktkatalog von </w:t>
      </w:r>
      <w:proofErr w:type="spellStart"/>
      <w:r w:rsidRPr="00AB1300">
        <w:rPr>
          <w:rFonts w:ascii="Arial" w:hAnsi="Arial" w:cs="Arial"/>
          <w:iCs/>
          <w:sz w:val="21"/>
          <w:szCs w:val="21"/>
          <w:lang w:val="de-AT"/>
        </w:rPr>
        <w:t>ALPLA</w:t>
      </w:r>
      <w:r w:rsidR="00E618A0" w:rsidRPr="00AB1300">
        <w:rPr>
          <w:rFonts w:ascii="Arial" w:hAnsi="Arial" w:cs="Arial"/>
          <w:iCs/>
          <w:sz w:val="21"/>
          <w:szCs w:val="21"/>
          <w:lang w:val="de-AT"/>
        </w:rPr>
        <w:t>pharma</w:t>
      </w:r>
      <w:proofErr w:type="spellEnd"/>
      <w:r w:rsidR="00E618A0" w:rsidRPr="00AB1300">
        <w:rPr>
          <w:rFonts w:ascii="Arial" w:hAnsi="Arial" w:cs="Arial"/>
          <w:iCs/>
          <w:sz w:val="21"/>
          <w:szCs w:val="21"/>
          <w:lang w:val="de-AT"/>
        </w:rPr>
        <w:t xml:space="preserve"> und </w:t>
      </w:r>
      <w:proofErr w:type="spellStart"/>
      <w:r w:rsidR="00E618A0" w:rsidRPr="00AB1300">
        <w:rPr>
          <w:rFonts w:ascii="Arial" w:hAnsi="Arial" w:cs="Arial"/>
          <w:iCs/>
          <w:sz w:val="21"/>
          <w:szCs w:val="21"/>
          <w:lang w:val="de-AT"/>
        </w:rPr>
        <w:t>Inden</w:t>
      </w:r>
      <w:proofErr w:type="spellEnd"/>
      <w:r w:rsidR="00E618A0" w:rsidRPr="00AB1300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proofErr w:type="spellStart"/>
      <w:r w:rsidR="00E618A0" w:rsidRPr="00AB1300">
        <w:rPr>
          <w:rFonts w:ascii="Arial" w:hAnsi="Arial" w:cs="Arial"/>
          <w:iCs/>
          <w:sz w:val="21"/>
          <w:szCs w:val="21"/>
          <w:lang w:val="de-AT"/>
        </w:rPr>
        <w:t>Pharma</w:t>
      </w:r>
      <w:proofErr w:type="spellEnd"/>
      <w:r w:rsidRPr="00AB1300">
        <w:rPr>
          <w:rFonts w:ascii="Arial" w:hAnsi="Arial" w:cs="Arial"/>
          <w:iCs/>
          <w:sz w:val="21"/>
          <w:szCs w:val="21"/>
          <w:lang w:val="de-AT"/>
        </w:rPr>
        <w:t xml:space="preserve"> integriert</w:t>
      </w:r>
      <w:r w:rsidR="00B2419A" w:rsidRPr="00AB1300">
        <w:rPr>
          <w:rFonts w:ascii="Arial" w:hAnsi="Arial" w:cs="Arial"/>
          <w:iCs/>
          <w:sz w:val="21"/>
          <w:szCs w:val="21"/>
          <w:lang w:val="de-AT"/>
        </w:rPr>
        <w:t xml:space="preserve">, der damit </w:t>
      </w:r>
      <w:r w:rsidR="00E618A0" w:rsidRPr="00AB1300">
        <w:rPr>
          <w:rFonts w:ascii="Arial" w:hAnsi="Arial" w:cs="Arial"/>
          <w:iCs/>
          <w:sz w:val="21"/>
          <w:szCs w:val="21"/>
          <w:lang w:val="de-AT"/>
        </w:rPr>
        <w:t xml:space="preserve">mehr als 150 Artikel </w:t>
      </w:r>
      <w:r w:rsidR="00B2419A" w:rsidRPr="00AB1300">
        <w:rPr>
          <w:rFonts w:ascii="Arial" w:hAnsi="Arial" w:cs="Arial"/>
          <w:iCs/>
          <w:sz w:val="21"/>
          <w:szCs w:val="21"/>
          <w:lang w:val="de-AT"/>
        </w:rPr>
        <w:t>anbietet</w:t>
      </w:r>
      <w:r w:rsidRPr="00AB1300">
        <w:rPr>
          <w:rFonts w:ascii="Arial" w:hAnsi="Arial" w:cs="Arial"/>
          <w:iCs/>
          <w:sz w:val="21"/>
          <w:szCs w:val="21"/>
          <w:lang w:val="de-AT"/>
        </w:rPr>
        <w:t>.</w:t>
      </w:r>
      <w:r w:rsidR="00E618A0" w:rsidRPr="00AB1300">
        <w:rPr>
          <w:rFonts w:ascii="Arial" w:hAnsi="Arial" w:cs="Arial"/>
          <w:sz w:val="21"/>
          <w:szCs w:val="21"/>
        </w:rPr>
        <w:t xml:space="preserve"> In Zukunft sind</w:t>
      </w:r>
      <w:r w:rsidR="00DD6606">
        <w:rPr>
          <w:rFonts w:ascii="Arial" w:hAnsi="Arial" w:cs="Arial"/>
          <w:sz w:val="21"/>
          <w:szCs w:val="21"/>
        </w:rPr>
        <w:t xml:space="preserve"> auch</w:t>
      </w:r>
      <w:r w:rsidR="00E618A0" w:rsidRPr="00AB1300">
        <w:rPr>
          <w:rFonts w:ascii="Arial" w:hAnsi="Arial" w:cs="Arial"/>
          <w:sz w:val="21"/>
          <w:szCs w:val="21"/>
        </w:rPr>
        <w:t xml:space="preserve"> Expansionen </w:t>
      </w:r>
      <w:r w:rsidR="007705BB">
        <w:rPr>
          <w:rFonts w:ascii="Arial" w:hAnsi="Arial" w:cs="Arial"/>
          <w:sz w:val="21"/>
          <w:szCs w:val="21"/>
        </w:rPr>
        <w:t xml:space="preserve">in Länder </w:t>
      </w:r>
      <w:r w:rsidR="00E618A0" w:rsidRPr="00AB1300">
        <w:rPr>
          <w:rFonts w:ascii="Arial" w:hAnsi="Arial" w:cs="Arial"/>
          <w:sz w:val="21"/>
          <w:szCs w:val="21"/>
        </w:rPr>
        <w:t>außerhalb Europas geplant, darunter</w:t>
      </w:r>
      <w:r w:rsidR="00B2419A" w:rsidRPr="00AB1300">
        <w:rPr>
          <w:rFonts w:ascii="Arial" w:hAnsi="Arial" w:cs="Arial"/>
          <w:sz w:val="21"/>
          <w:szCs w:val="21"/>
        </w:rPr>
        <w:t xml:space="preserve"> </w:t>
      </w:r>
      <w:r w:rsidR="00E618A0" w:rsidRPr="00AB1300">
        <w:rPr>
          <w:rFonts w:ascii="Arial" w:hAnsi="Arial" w:cs="Arial"/>
          <w:sz w:val="21"/>
          <w:szCs w:val="21"/>
        </w:rPr>
        <w:t xml:space="preserve">Indien, </w:t>
      </w:r>
      <w:r w:rsidR="00B2419A" w:rsidRPr="00AB1300">
        <w:rPr>
          <w:rFonts w:ascii="Arial" w:hAnsi="Arial" w:cs="Arial"/>
          <w:sz w:val="21"/>
          <w:szCs w:val="21"/>
        </w:rPr>
        <w:t>d</w:t>
      </w:r>
      <w:r w:rsidR="007705BB">
        <w:rPr>
          <w:rFonts w:ascii="Arial" w:hAnsi="Arial" w:cs="Arial"/>
          <w:sz w:val="21"/>
          <w:szCs w:val="21"/>
        </w:rPr>
        <w:t>ie</w:t>
      </w:r>
      <w:r w:rsidR="00E618A0" w:rsidRPr="00AB1300">
        <w:rPr>
          <w:rFonts w:ascii="Arial" w:hAnsi="Arial" w:cs="Arial"/>
          <w:sz w:val="21"/>
          <w:szCs w:val="21"/>
        </w:rPr>
        <w:t xml:space="preserve"> USA oder </w:t>
      </w:r>
      <w:r w:rsidR="005764B2">
        <w:rPr>
          <w:rFonts w:ascii="Arial" w:hAnsi="Arial" w:cs="Arial"/>
          <w:sz w:val="21"/>
          <w:szCs w:val="21"/>
        </w:rPr>
        <w:t>Zentral- und Südamerika</w:t>
      </w:r>
      <w:r w:rsidR="00E618A0" w:rsidRPr="00AB1300">
        <w:rPr>
          <w:rFonts w:ascii="Arial" w:hAnsi="Arial" w:cs="Arial"/>
          <w:sz w:val="21"/>
          <w:szCs w:val="21"/>
        </w:rPr>
        <w:t xml:space="preserve">. </w:t>
      </w:r>
      <w:r w:rsidR="00DA5B1B" w:rsidRPr="00AB1300">
        <w:rPr>
          <w:rFonts w:ascii="Arial" w:hAnsi="Arial" w:cs="Arial"/>
          <w:sz w:val="21"/>
          <w:szCs w:val="21"/>
        </w:rPr>
        <w:t xml:space="preserve">„Unsere </w:t>
      </w:r>
      <w:r w:rsidR="002D25BA" w:rsidRPr="00AB1300">
        <w:rPr>
          <w:rFonts w:ascii="Arial" w:hAnsi="Arial" w:cs="Arial"/>
          <w:sz w:val="21"/>
          <w:szCs w:val="21"/>
        </w:rPr>
        <w:t xml:space="preserve">internationalen </w:t>
      </w:r>
      <w:r w:rsidR="00DA5B1B" w:rsidRPr="00AB1300">
        <w:rPr>
          <w:rFonts w:ascii="Arial" w:hAnsi="Arial" w:cs="Arial"/>
          <w:sz w:val="21"/>
          <w:szCs w:val="21"/>
        </w:rPr>
        <w:t xml:space="preserve">Kunden profitieren von </w:t>
      </w:r>
      <w:r w:rsidR="007A48CC" w:rsidRPr="00AB1300">
        <w:rPr>
          <w:rFonts w:ascii="Arial" w:hAnsi="Arial" w:cs="Arial"/>
          <w:sz w:val="21"/>
          <w:szCs w:val="21"/>
        </w:rPr>
        <w:t>einer größeren</w:t>
      </w:r>
      <w:r w:rsidR="00714CEC" w:rsidRPr="00AB1300">
        <w:rPr>
          <w:rFonts w:ascii="Arial" w:hAnsi="Arial" w:cs="Arial"/>
          <w:sz w:val="21"/>
          <w:szCs w:val="21"/>
        </w:rPr>
        <w:t xml:space="preserve"> Auswahl</w:t>
      </w:r>
      <w:r w:rsidR="003A5142" w:rsidRPr="00AB1300">
        <w:rPr>
          <w:rFonts w:ascii="Arial" w:hAnsi="Arial" w:cs="Arial"/>
          <w:sz w:val="21"/>
          <w:szCs w:val="21"/>
        </w:rPr>
        <w:t xml:space="preserve"> und Nähe an Werken</w:t>
      </w:r>
      <w:r w:rsidR="00714CEC" w:rsidRPr="00AB1300">
        <w:rPr>
          <w:rFonts w:ascii="Arial" w:hAnsi="Arial" w:cs="Arial"/>
          <w:sz w:val="21"/>
          <w:szCs w:val="21"/>
        </w:rPr>
        <w:t xml:space="preserve">, </w:t>
      </w:r>
      <w:r w:rsidR="007A48CC" w:rsidRPr="00AB1300">
        <w:rPr>
          <w:rFonts w:ascii="Arial" w:hAnsi="Arial" w:cs="Arial"/>
          <w:sz w:val="21"/>
          <w:szCs w:val="21"/>
        </w:rPr>
        <w:t xml:space="preserve">hoher </w:t>
      </w:r>
      <w:r w:rsidR="00DA5B1B" w:rsidRPr="00AB1300">
        <w:rPr>
          <w:rFonts w:ascii="Arial" w:hAnsi="Arial" w:cs="Arial"/>
          <w:sz w:val="21"/>
          <w:szCs w:val="21"/>
        </w:rPr>
        <w:t xml:space="preserve">Flexibilität </w:t>
      </w:r>
      <w:r w:rsidR="003A5142" w:rsidRPr="00AB1300">
        <w:rPr>
          <w:rFonts w:ascii="Arial" w:hAnsi="Arial" w:cs="Arial"/>
          <w:sz w:val="21"/>
          <w:szCs w:val="21"/>
        </w:rPr>
        <w:t xml:space="preserve">sowie der seit Jahren gewohnten Service- und </w:t>
      </w:r>
      <w:r w:rsidR="00DA5B1B" w:rsidRPr="00AB1300">
        <w:rPr>
          <w:rFonts w:ascii="Arial" w:hAnsi="Arial" w:cs="Arial"/>
          <w:sz w:val="21"/>
          <w:szCs w:val="21"/>
        </w:rPr>
        <w:t>Liefer</w:t>
      </w:r>
      <w:r w:rsidR="003A5142" w:rsidRPr="00AB1300">
        <w:rPr>
          <w:rFonts w:ascii="Arial" w:hAnsi="Arial" w:cs="Arial"/>
          <w:sz w:val="21"/>
          <w:szCs w:val="21"/>
        </w:rPr>
        <w:t xml:space="preserve">qualität. </w:t>
      </w:r>
      <w:r w:rsidR="00826C73">
        <w:rPr>
          <w:rFonts w:ascii="Arial" w:hAnsi="Arial" w:cs="Arial"/>
          <w:sz w:val="21"/>
          <w:szCs w:val="21"/>
        </w:rPr>
        <w:t>Es</w:t>
      </w:r>
      <w:r w:rsidR="007705BB" w:rsidRPr="007705BB">
        <w:rPr>
          <w:rFonts w:ascii="Arial" w:hAnsi="Arial" w:cs="Arial"/>
          <w:sz w:val="21"/>
          <w:szCs w:val="21"/>
        </w:rPr>
        <w:t xml:space="preserve"> </w:t>
      </w:r>
      <w:r w:rsidR="00826C73">
        <w:rPr>
          <w:rFonts w:ascii="Arial" w:hAnsi="Arial" w:cs="Arial"/>
          <w:sz w:val="21"/>
          <w:szCs w:val="21"/>
        </w:rPr>
        <w:t xml:space="preserve">ist </w:t>
      </w:r>
      <w:r w:rsidR="007705BB" w:rsidRPr="007705BB">
        <w:rPr>
          <w:rFonts w:ascii="Arial" w:hAnsi="Arial" w:cs="Arial"/>
          <w:sz w:val="21"/>
          <w:szCs w:val="21"/>
        </w:rPr>
        <w:t xml:space="preserve">eine große Herausforderung für </w:t>
      </w:r>
      <w:proofErr w:type="spellStart"/>
      <w:r w:rsidR="007705BB" w:rsidRPr="007705BB">
        <w:rPr>
          <w:rFonts w:ascii="Arial" w:hAnsi="Arial" w:cs="Arial"/>
          <w:sz w:val="21"/>
          <w:szCs w:val="21"/>
        </w:rPr>
        <w:t>Inden</w:t>
      </w:r>
      <w:proofErr w:type="spellEnd"/>
      <w:r w:rsidR="007705BB" w:rsidRPr="007705B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7705BB" w:rsidRPr="007705BB">
        <w:rPr>
          <w:rFonts w:ascii="Arial" w:hAnsi="Arial" w:cs="Arial"/>
          <w:sz w:val="21"/>
          <w:szCs w:val="21"/>
        </w:rPr>
        <w:t>Pharma</w:t>
      </w:r>
      <w:proofErr w:type="spellEnd"/>
      <w:r w:rsidR="007705BB" w:rsidRPr="007705BB">
        <w:rPr>
          <w:rFonts w:ascii="Arial" w:hAnsi="Arial" w:cs="Arial"/>
          <w:sz w:val="21"/>
          <w:szCs w:val="21"/>
        </w:rPr>
        <w:t xml:space="preserve"> und die gesamte Organisation des Joint Ventures</w:t>
      </w:r>
      <w:r w:rsidR="00826C73">
        <w:rPr>
          <w:rFonts w:ascii="Arial" w:hAnsi="Arial" w:cs="Arial"/>
          <w:sz w:val="21"/>
          <w:szCs w:val="21"/>
        </w:rPr>
        <w:t xml:space="preserve">. Denn </w:t>
      </w:r>
      <w:r w:rsidR="003E32FA">
        <w:rPr>
          <w:rFonts w:ascii="Arial" w:hAnsi="Arial" w:cs="Arial"/>
          <w:sz w:val="21"/>
          <w:szCs w:val="21"/>
        </w:rPr>
        <w:t>wir haben zum</w:t>
      </w:r>
      <w:r w:rsidR="007705BB">
        <w:rPr>
          <w:rFonts w:ascii="Arial" w:hAnsi="Arial" w:cs="Arial"/>
          <w:sz w:val="21"/>
          <w:szCs w:val="21"/>
        </w:rPr>
        <w:t xml:space="preserve"> Ziel,</w:t>
      </w:r>
      <w:r w:rsidR="00C2692E" w:rsidRPr="00AB1300">
        <w:rPr>
          <w:rFonts w:ascii="Arial" w:hAnsi="Arial" w:cs="Arial"/>
          <w:sz w:val="21"/>
          <w:szCs w:val="21"/>
        </w:rPr>
        <w:t xml:space="preserve"> in den nächsten fünf Jahren</w:t>
      </w:r>
      <w:r w:rsidR="007705BB">
        <w:rPr>
          <w:rFonts w:ascii="Arial" w:hAnsi="Arial" w:cs="Arial"/>
          <w:sz w:val="21"/>
          <w:szCs w:val="21"/>
        </w:rPr>
        <w:t xml:space="preserve"> die Führung auf dem Markt</w:t>
      </w:r>
      <w:r w:rsidR="00C2692E" w:rsidRPr="00AB1300">
        <w:rPr>
          <w:rFonts w:ascii="Arial" w:hAnsi="Arial" w:cs="Arial"/>
          <w:sz w:val="21"/>
          <w:szCs w:val="21"/>
        </w:rPr>
        <w:t xml:space="preserve"> </w:t>
      </w:r>
      <w:r w:rsidR="007705BB">
        <w:rPr>
          <w:rFonts w:ascii="Arial" w:hAnsi="Arial" w:cs="Arial"/>
          <w:sz w:val="21"/>
          <w:szCs w:val="21"/>
        </w:rPr>
        <w:t>für</w:t>
      </w:r>
      <w:r w:rsidR="00C2692E" w:rsidRPr="00AB1300">
        <w:rPr>
          <w:rFonts w:ascii="Arial" w:hAnsi="Arial" w:cs="Arial"/>
          <w:sz w:val="21"/>
          <w:szCs w:val="21"/>
        </w:rPr>
        <w:t xml:space="preserve"> pharmazeutische Kunststoffverpackungen </w:t>
      </w:r>
      <w:r w:rsidR="007705BB">
        <w:rPr>
          <w:rFonts w:ascii="Arial" w:hAnsi="Arial" w:cs="Arial"/>
          <w:sz w:val="21"/>
          <w:szCs w:val="21"/>
        </w:rPr>
        <w:t>zu er</w:t>
      </w:r>
      <w:r w:rsidR="003E32FA">
        <w:rPr>
          <w:rFonts w:ascii="Arial" w:hAnsi="Arial" w:cs="Arial"/>
          <w:sz w:val="21"/>
          <w:szCs w:val="21"/>
        </w:rPr>
        <w:t>langen</w:t>
      </w:r>
      <w:r w:rsidR="009233C7">
        <w:rPr>
          <w:rFonts w:ascii="Arial" w:hAnsi="Arial" w:cs="Arial"/>
          <w:sz w:val="21"/>
          <w:szCs w:val="21"/>
        </w:rPr>
        <w:t>“</w:t>
      </w:r>
      <w:r w:rsidR="00DA5B1B" w:rsidRPr="00AB1300">
        <w:rPr>
          <w:rFonts w:ascii="Arial" w:hAnsi="Arial" w:cs="Arial"/>
          <w:sz w:val="21"/>
          <w:szCs w:val="21"/>
        </w:rPr>
        <w:t xml:space="preserve">, erklärt </w:t>
      </w:r>
      <w:r w:rsidR="00835050" w:rsidRPr="00AB1300">
        <w:rPr>
          <w:rFonts w:ascii="Arial" w:hAnsi="Arial" w:cs="Arial"/>
          <w:sz w:val="21"/>
          <w:szCs w:val="21"/>
        </w:rPr>
        <w:t xml:space="preserve">Juan Guillem González, </w:t>
      </w:r>
      <w:r w:rsidR="00F83791" w:rsidRPr="00AB1300">
        <w:rPr>
          <w:rFonts w:ascii="Arial" w:hAnsi="Arial" w:cs="Arial"/>
          <w:sz w:val="21"/>
          <w:szCs w:val="21"/>
        </w:rPr>
        <w:t xml:space="preserve">Eigentümer und CEO </w:t>
      </w:r>
      <w:r w:rsidR="00835050" w:rsidRPr="00AB1300">
        <w:rPr>
          <w:rFonts w:ascii="Arial" w:hAnsi="Arial" w:cs="Arial"/>
          <w:sz w:val="21"/>
          <w:szCs w:val="21"/>
        </w:rPr>
        <w:t xml:space="preserve">von </w:t>
      </w:r>
      <w:proofErr w:type="spellStart"/>
      <w:r w:rsidR="00835050" w:rsidRPr="00AB1300">
        <w:rPr>
          <w:rFonts w:ascii="Arial" w:hAnsi="Arial" w:cs="Arial"/>
          <w:sz w:val="21"/>
          <w:szCs w:val="21"/>
        </w:rPr>
        <w:t>Inden</w:t>
      </w:r>
      <w:proofErr w:type="spellEnd"/>
      <w:r w:rsidR="00835050" w:rsidRPr="00AB130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35050" w:rsidRPr="00AB1300">
        <w:rPr>
          <w:rFonts w:ascii="Arial" w:hAnsi="Arial" w:cs="Arial"/>
          <w:sz w:val="21"/>
          <w:szCs w:val="21"/>
        </w:rPr>
        <w:t>Pharma</w:t>
      </w:r>
      <w:proofErr w:type="spellEnd"/>
      <w:r w:rsidR="00DA5B1B" w:rsidRPr="00AB1300">
        <w:rPr>
          <w:rFonts w:ascii="Arial" w:hAnsi="Arial" w:cs="Arial"/>
          <w:sz w:val="21"/>
          <w:szCs w:val="21"/>
        </w:rPr>
        <w:t xml:space="preserve">. </w:t>
      </w:r>
    </w:p>
    <w:p w14:paraId="7C4B320B" w14:textId="77777777" w:rsidR="006F7C1C" w:rsidRPr="00AB1300" w:rsidRDefault="006F7C1C" w:rsidP="000C0956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39E35093" w14:textId="18041F65" w:rsidR="00714CEC" w:rsidRPr="00AB1300" w:rsidRDefault="00DA5B1B" w:rsidP="00714CEC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AB1300">
        <w:rPr>
          <w:rFonts w:ascii="Arial" w:hAnsi="Arial" w:cs="Arial"/>
          <w:sz w:val="21"/>
          <w:szCs w:val="21"/>
          <w:lang w:val="de-AT"/>
        </w:rPr>
        <w:t xml:space="preserve">Walter </w:t>
      </w:r>
      <w:proofErr w:type="spellStart"/>
      <w:r w:rsidRPr="00AB1300">
        <w:rPr>
          <w:rFonts w:ascii="Arial" w:hAnsi="Arial" w:cs="Arial"/>
          <w:sz w:val="21"/>
          <w:szCs w:val="21"/>
          <w:lang w:val="de-AT"/>
        </w:rPr>
        <w:t>Knes</w:t>
      </w:r>
      <w:proofErr w:type="spellEnd"/>
      <w:r w:rsidRPr="00AB1300">
        <w:rPr>
          <w:rFonts w:ascii="Arial" w:hAnsi="Arial" w:cs="Arial"/>
          <w:sz w:val="21"/>
          <w:szCs w:val="21"/>
          <w:lang w:val="de-AT"/>
        </w:rPr>
        <w:t xml:space="preserve">, Managing </w:t>
      </w:r>
      <w:proofErr w:type="spellStart"/>
      <w:r w:rsidRPr="00AB1300">
        <w:rPr>
          <w:rFonts w:ascii="Arial" w:hAnsi="Arial" w:cs="Arial"/>
          <w:sz w:val="21"/>
          <w:szCs w:val="21"/>
          <w:lang w:val="de-AT"/>
        </w:rPr>
        <w:t>Director</w:t>
      </w:r>
      <w:proofErr w:type="spellEnd"/>
      <w:r w:rsidRPr="00AB1300">
        <w:rPr>
          <w:rFonts w:ascii="Arial" w:hAnsi="Arial" w:cs="Arial"/>
          <w:sz w:val="21"/>
          <w:szCs w:val="21"/>
          <w:lang w:val="de-AT"/>
        </w:rPr>
        <w:t xml:space="preserve"> </w:t>
      </w:r>
      <w:r w:rsidR="00665567" w:rsidRPr="00AB1300">
        <w:rPr>
          <w:rFonts w:ascii="Arial" w:hAnsi="Arial" w:cs="Arial"/>
          <w:sz w:val="21"/>
          <w:szCs w:val="21"/>
          <w:lang w:val="de-AT"/>
        </w:rPr>
        <w:t xml:space="preserve">von </w:t>
      </w:r>
      <w:proofErr w:type="spellStart"/>
      <w:r w:rsidRPr="00AB1300">
        <w:rPr>
          <w:rFonts w:ascii="Arial" w:hAnsi="Arial" w:cs="Arial"/>
          <w:sz w:val="21"/>
          <w:szCs w:val="21"/>
          <w:lang w:val="de-AT"/>
        </w:rPr>
        <w:t>ALPLApharma</w:t>
      </w:r>
      <w:proofErr w:type="spellEnd"/>
      <w:r w:rsidRPr="00AB1300">
        <w:rPr>
          <w:rFonts w:ascii="Arial" w:hAnsi="Arial" w:cs="Arial"/>
          <w:sz w:val="21"/>
          <w:szCs w:val="21"/>
          <w:lang w:val="de-AT"/>
        </w:rPr>
        <w:t xml:space="preserve">, betont die Bedeutung des </w:t>
      </w:r>
      <w:r w:rsidRPr="00AB1300">
        <w:rPr>
          <w:rFonts w:ascii="Arial" w:hAnsi="Arial" w:cs="Arial"/>
          <w:sz w:val="21"/>
          <w:szCs w:val="21"/>
        </w:rPr>
        <w:t>Technologie- und Know-how-Transfers: „Wir bündeln unsere Stärken</w:t>
      </w:r>
      <w:r w:rsidR="006F7C1C" w:rsidRPr="00AB1300">
        <w:rPr>
          <w:rFonts w:ascii="Arial" w:hAnsi="Arial" w:cs="Arial"/>
          <w:sz w:val="21"/>
          <w:szCs w:val="21"/>
        </w:rPr>
        <w:t xml:space="preserve"> und Vertriebs</w:t>
      </w:r>
      <w:r w:rsidR="00714CEC" w:rsidRPr="00AB1300">
        <w:rPr>
          <w:rFonts w:ascii="Arial" w:hAnsi="Arial" w:cs="Arial"/>
          <w:sz w:val="21"/>
          <w:szCs w:val="21"/>
        </w:rPr>
        <w:t>net</w:t>
      </w:r>
      <w:r w:rsidR="00B4018F">
        <w:rPr>
          <w:rFonts w:ascii="Arial" w:hAnsi="Arial" w:cs="Arial"/>
          <w:sz w:val="21"/>
          <w:szCs w:val="21"/>
        </w:rPr>
        <w:t>ze</w:t>
      </w:r>
      <w:r w:rsidR="00714CEC" w:rsidRPr="00AB1300">
        <w:rPr>
          <w:rFonts w:ascii="Arial" w:hAnsi="Arial" w:cs="Arial"/>
          <w:sz w:val="21"/>
          <w:szCs w:val="21"/>
        </w:rPr>
        <w:t xml:space="preserve">, </w:t>
      </w:r>
      <w:r w:rsidR="006F7C1C" w:rsidRPr="00AB1300">
        <w:rPr>
          <w:rFonts w:ascii="Arial" w:hAnsi="Arial" w:cs="Arial"/>
          <w:sz w:val="21"/>
          <w:szCs w:val="21"/>
        </w:rPr>
        <w:t xml:space="preserve">nutzen modernste </w:t>
      </w:r>
      <w:r w:rsidR="007A48CC" w:rsidRPr="00AB1300">
        <w:rPr>
          <w:rFonts w:ascii="Arial" w:hAnsi="Arial" w:cs="Arial"/>
          <w:sz w:val="21"/>
          <w:szCs w:val="21"/>
        </w:rPr>
        <w:t xml:space="preserve">Verfahren im Spritz- und </w:t>
      </w:r>
      <w:proofErr w:type="spellStart"/>
      <w:r w:rsidR="007A48CC" w:rsidRPr="00AB1300">
        <w:rPr>
          <w:rFonts w:ascii="Arial" w:hAnsi="Arial" w:cs="Arial"/>
          <w:sz w:val="21"/>
          <w:szCs w:val="21"/>
        </w:rPr>
        <w:t>Extrusionsblasen</w:t>
      </w:r>
      <w:proofErr w:type="spellEnd"/>
      <w:r w:rsidR="007A48CC" w:rsidRPr="00AB1300">
        <w:rPr>
          <w:rFonts w:ascii="Arial" w:hAnsi="Arial" w:cs="Arial"/>
          <w:sz w:val="21"/>
          <w:szCs w:val="21"/>
        </w:rPr>
        <w:t xml:space="preserve"> </w:t>
      </w:r>
      <w:r w:rsidR="00714CEC" w:rsidRPr="00AB1300">
        <w:rPr>
          <w:rFonts w:ascii="Arial" w:hAnsi="Arial" w:cs="Arial"/>
          <w:sz w:val="21"/>
          <w:szCs w:val="21"/>
        </w:rPr>
        <w:t xml:space="preserve">und </w:t>
      </w:r>
      <w:r w:rsidR="007A48CC" w:rsidRPr="00AB1300">
        <w:rPr>
          <w:rFonts w:ascii="Arial" w:hAnsi="Arial" w:cs="Arial"/>
          <w:sz w:val="21"/>
          <w:szCs w:val="21"/>
        </w:rPr>
        <w:t>können</w:t>
      </w:r>
      <w:r w:rsidR="00714CEC" w:rsidRPr="00AB1300">
        <w:rPr>
          <w:rFonts w:ascii="Arial" w:hAnsi="Arial" w:cs="Arial"/>
          <w:sz w:val="21"/>
          <w:szCs w:val="21"/>
        </w:rPr>
        <w:t xml:space="preserve"> </w:t>
      </w:r>
      <w:r w:rsidR="007A48CC" w:rsidRPr="00AB1300">
        <w:rPr>
          <w:rFonts w:ascii="Arial" w:hAnsi="Arial" w:cs="Arial"/>
          <w:sz w:val="21"/>
          <w:szCs w:val="21"/>
        </w:rPr>
        <w:t xml:space="preserve">bei künftigen Entwicklungen </w:t>
      </w:r>
      <w:r w:rsidR="00714CEC" w:rsidRPr="00AB1300">
        <w:rPr>
          <w:rFonts w:ascii="Arial" w:hAnsi="Arial" w:cs="Arial"/>
          <w:sz w:val="21"/>
          <w:szCs w:val="21"/>
        </w:rPr>
        <w:t>auf</w:t>
      </w:r>
      <w:r w:rsidR="003D0008" w:rsidRPr="00AB1300">
        <w:rPr>
          <w:rFonts w:ascii="Arial" w:hAnsi="Arial" w:cs="Arial"/>
          <w:sz w:val="21"/>
          <w:szCs w:val="21"/>
        </w:rPr>
        <w:t xml:space="preserve"> unsere </w:t>
      </w:r>
      <w:r w:rsidR="00714CEC" w:rsidRPr="00AB1300">
        <w:rPr>
          <w:rFonts w:ascii="Arial" w:hAnsi="Arial" w:cs="Arial"/>
          <w:sz w:val="21"/>
          <w:szCs w:val="21"/>
        </w:rPr>
        <w:t>langjährige Recycling-Expertise</w:t>
      </w:r>
      <w:r w:rsidR="007A48CC" w:rsidRPr="00AB1300">
        <w:rPr>
          <w:rFonts w:ascii="Arial" w:hAnsi="Arial" w:cs="Arial"/>
          <w:sz w:val="21"/>
          <w:szCs w:val="21"/>
        </w:rPr>
        <w:t xml:space="preserve"> zurückgreifen</w:t>
      </w:r>
      <w:r w:rsidR="00714CEC" w:rsidRPr="00AB1300">
        <w:rPr>
          <w:rFonts w:ascii="Arial" w:hAnsi="Arial" w:cs="Arial"/>
          <w:sz w:val="21"/>
          <w:szCs w:val="21"/>
        </w:rPr>
        <w:t>.</w:t>
      </w:r>
      <w:r w:rsidR="006F7C1C" w:rsidRPr="00AB1300">
        <w:rPr>
          <w:rFonts w:ascii="Arial" w:hAnsi="Arial" w:cs="Arial"/>
          <w:sz w:val="21"/>
          <w:szCs w:val="21"/>
        </w:rPr>
        <w:t>“</w:t>
      </w:r>
      <w:r w:rsidR="00714CEC" w:rsidRPr="00AB1300">
        <w:rPr>
          <w:rFonts w:ascii="Arial" w:hAnsi="Arial" w:cs="Arial"/>
          <w:sz w:val="21"/>
          <w:szCs w:val="21"/>
        </w:rPr>
        <w:t xml:space="preserve"> </w:t>
      </w:r>
    </w:p>
    <w:p w14:paraId="1173007D" w14:textId="77777777" w:rsidR="00714CEC" w:rsidRPr="00AB1300" w:rsidRDefault="00714CEC" w:rsidP="00DA5B1B">
      <w:pPr>
        <w:spacing w:after="0" w:line="280" w:lineRule="exact"/>
        <w:rPr>
          <w:rFonts w:ascii="Arial" w:hAnsi="Arial" w:cs="Arial"/>
          <w:iCs/>
          <w:sz w:val="21"/>
          <w:szCs w:val="21"/>
        </w:rPr>
      </w:pPr>
    </w:p>
    <w:p w14:paraId="6006C2DC" w14:textId="00DFD5BF" w:rsidR="00DA5B1B" w:rsidRPr="00AB1300" w:rsidRDefault="00714CEC" w:rsidP="00DA5B1B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  <w:r w:rsidRPr="00AB1300">
        <w:rPr>
          <w:rFonts w:ascii="Arial" w:hAnsi="Arial" w:cs="Arial"/>
          <w:iCs/>
          <w:sz w:val="21"/>
          <w:szCs w:val="21"/>
          <w:lang w:val="de-AT"/>
        </w:rPr>
        <w:t>Über Details zur Partnerschaft wurde Stillschweigen vereinbart.</w:t>
      </w:r>
    </w:p>
    <w:p w14:paraId="061AAB1D" w14:textId="67447824" w:rsidR="00714CEC" w:rsidRDefault="00714CEC" w:rsidP="0080356A">
      <w:pPr>
        <w:spacing w:after="0" w:line="280" w:lineRule="exact"/>
        <w:rPr>
          <w:rFonts w:ascii="Arial" w:hAnsi="Arial" w:cs="Arial"/>
          <w:iCs/>
          <w:sz w:val="21"/>
          <w:szCs w:val="21"/>
        </w:rPr>
      </w:pPr>
    </w:p>
    <w:p w14:paraId="48C1FDF4" w14:textId="77777777" w:rsidR="00714CEC" w:rsidRPr="000C0956" w:rsidRDefault="00714CEC" w:rsidP="0080356A">
      <w:pPr>
        <w:spacing w:after="0" w:line="280" w:lineRule="exact"/>
        <w:rPr>
          <w:rFonts w:ascii="Arial" w:hAnsi="Arial" w:cs="Arial"/>
          <w:iCs/>
          <w:sz w:val="21"/>
          <w:szCs w:val="21"/>
        </w:rPr>
      </w:pPr>
    </w:p>
    <w:p w14:paraId="30CDD2E9" w14:textId="77777777" w:rsidR="001104BE" w:rsidRPr="000513EB" w:rsidRDefault="001104BE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27DBD2D" w14:textId="52FEDD0C" w:rsidR="006C5B6C" w:rsidRPr="00AB1300" w:rsidRDefault="006C5B6C" w:rsidP="008A7642">
      <w:pPr>
        <w:spacing w:after="0" w:line="280" w:lineRule="exact"/>
        <w:rPr>
          <w:rFonts w:ascii="Arial" w:hAnsi="Arial" w:cs="Arial"/>
          <w:b/>
          <w:bCs/>
          <w:sz w:val="21"/>
          <w:szCs w:val="21"/>
        </w:rPr>
      </w:pPr>
      <w:r w:rsidRPr="00AB1300">
        <w:rPr>
          <w:rFonts w:ascii="Arial" w:hAnsi="Arial"/>
          <w:b/>
          <w:sz w:val="21"/>
        </w:rPr>
        <w:t xml:space="preserve">Über </w:t>
      </w:r>
      <w:proofErr w:type="spellStart"/>
      <w:r w:rsidRPr="00AB1300">
        <w:rPr>
          <w:rFonts w:ascii="Arial" w:hAnsi="Arial"/>
          <w:b/>
          <w:sz w:val="21"/>
        </w:rPr>
        <w:t>ALPLA</w:t>
      </w:r>
      <w:r w:rsidR="00ED17B1" w:rsidRPr="00AB1300">
        <w:rPr>
          <w:rFonts w:ascii="Arial" w:hAnsi="Arial"/>
          <w:b/>
          <w:sz w:val="21"/>
        </w:rPr>
        <w:t>pharma</w:t>
      </w:r>
      <w:proofErr w:type="spellEnd"/>
    </w:p>
    <w:p w14:paraId="3D779659" w14:textId="0994E6A2" w:rsidR="00ED17B1" w:rsidRPr="00AB1300" w:rsidRDefault="0022763B" w:rsidP="008A7642">
      <w:pPr>
        <w:spacing w:after="0" w:line="280" w:lineRule="exact"/>
        <w:rPr>
          <w:rFonts w:ascii="Arial" w:hAnsi="Arial"/>
          <w:sz w:val="21"/>
          <w:lang w:val="de-AT"/>
        </w:rPr>
      </w:pPr>
      <w:r w:rsidRPr="00AB1300">
        <w:rPr>
          <w:rFonts w:ascii="Arial" w:hAnsi="Arial"/>
          <w:sz w:val="21"/>
        </w:rPr>
        <w:t xml:space="preserve">Die österreichische </w:t>
      </w:r>
      <w:r w:rsidR="00ED17B1" w:rsidRPr="00AB1300">
        <w:rPr>
          <w:rFonts w:ascii="Arial" w:hAnsi="Arial"/>
          <w:sz w:val="21"/>
        </w:rPr>
        <w:t xml:space="preserve">ALPLA </w:t>
      </w:r>
      <w:r w:rsidRPr="00AB1300">
        <w:rPr>
          <w:rFonts w:ascii="Arial" w:hAnsi="Arial"/>
          <w:sz w:val="21"/>
        </w:rPr>
        <w:t xml:space="preserve">Group </w:t>
      </w:r>
      <w:r w:rsidR="00ED17B1" w:rsidRPr="00AB1300">
        <w:rPr>
          <w:rFonts w:ascii="Arial" w:hAnsi="Arial"/>
          <w:sz w:val="21"/>
        </w:rPr>
        <w:t xml:space="preserve">zählt </w:t>
      </w:r>
      <w:r w:rsidR="007809FD" w:rsidRPr="00AB1300">
        <w:rPr>
          <w:rFonts w:ascii="Arial" w:hAnsi="Arial"/>
          <w:sz w:val="21"/>
        </w:rPr>
        <w:t>mit rund 23.300 MitarbeiterInnen</w:t>
      </w:r>
      <w:r w:rsidRPr="00AB1300">
        <w:rPr>
          <w:rFonts w:ascii="Arial" w:hAnsi="Arial"/>
          <w:sz w:val="21"/>
        </w:rPr>
        <w:t xml:space="preserve">, </w:t>
      </w:r>
      <w:r w:rsidR="007809FD" w:rsidRPr="00AB1300">
        <w:rPr>
          <w:rFonts w:ascii="Arial" w:hAnsi="Arial"/>
          <w:sz w:val="21"/>
        </w:rPr>
        <w:t xml:space="preserve">190 Standorten </w:t>
      </w:r>
      <w:r w:rsidRPr="00AB1300">
        <w:rPr>
          <w:rFonts w:ascii="Arial" w:hAnsi="Arial"/>
          <w:sz w:val="21"/>
        </w:rPr>
        <w:t xml:space="preserve">und einem Jahresumsatz von 5,1 Milliarden Euro </w:t>
      </w:r>
      <w:r w:rsidR="003A5E70">
        <w:rPr>
          <w:rFonts w:ascii="Arial" w:hAnsi="Arial"/>
          <w:sz w:val="21"/>
        </w:rPr>
        <w:t xml:space="preserve">in </w:t>
      </w:r>
      <w:r w:rsidRPr="00AB1300">
        <w:rPr>
          <w:rFonts w:ascii="Arial" w:hAnsi="Arial"/>
          <w:sz w:val="21"/>
        </w:rPr>
        <w:t xml:space="preserve">2022 </w:t>
      </w:r>
      <w:r w:rsidR="007809FD" w:rsidRPr="00AB1300">
        <w:rPr>
          <w:rFonts w:ascii="Arial" w:hAnsi="Arial"/>
          <w:sz w:val="21"/>
        </w:rPr>
        <w:t xml:space="preserve">zu </w:t>
      </w:r>
      <w:r w:rsidR="00ED17B1" w:rsidRPr="00AB1300">
        <w:rPr>
          <w:rFonts w:ascii="Arial" w:hAnsi="Arial"/>
          <w:sz w:val="21"/>
        </w:rPr>
        <w:t>den weltweit führenden Unternehmen für die Herstellung und</w:t>
      </w:r>
      <w:r w:rsidR="003A5E70">
        <w:rPr>
          <w:rFonts w:ascii="Arial" w:hAnsi="Arial"/>
          <w:sz w:val="21"/>
        </w:rPr>
        <w:t xml:space="preserve"> das Recycling</w:t>
      </w:r>
      <w:r w:rsidR="00ED17B1" w:rsidRPr="00AB1300">
        <w:rPr>
          <w:rFonts w:ascii="Arial" w:hAnsi="Arial"/>
          <w:sz w:val="21"/>
        </w:rPr>
        <w:t xml:space="preserve"> von Kunststoffverpackungen. Das Unternehmen </w:t>
      </w:r>
      <w:r w:rsidR="007809FD" w:rsidRPr="00AB1300">
        <w:rPr>
          <w:rFonts w:ascii="Arial" w:hAnsi="Arial"/>
          <w:sz w:val="21"/>
        </w:rPr>
        <w:t>produziert</w:t>
      </w:r>
      <w:r w:rsidR="00ED17B1" w:rsidRPr="00AB1300">
        <w:rPr>
          <w:rFonts w:ascii="Arial" w:hAnsi="Arial"/>
          <w:sz w:val="21"/>
        </w:rPr>
        <w:t xml:space="preserve"> seit 2016</w:t>
      </w:r>
      <w:r w:rsidR="007809FD" w:rsidRPr="00AB1300">
        <w:rPr>
          <w:rFonts w:ascii="Arial" w:hAnsi="Arial"/>
          <w:sz w:val="21"/>
        </w:rPr>
        <w:t xml:space="preserve"> im Reinraum zertifizierte </w:t>
      </w:r>
      <w:r w:rsidR="007809FD" w:rsidRPr="00AB1300">
        <w:rPr>
          <w:rFonts w:ascii="Arial" w:hAnsi="Arial" w:cs="Arial"/>
          <w:iCs/>
          <w:sz w:val="21"/>
          <w:szCs w:val="21"/>
        </w:rPr>
        <w:t>Flaschen, Behälter und Verschlüsse</w:t>
      </w:r>
      <w:r w:rsidR="007809FD" w:rsidRPr="00AB1300">
        <w:rPr>
          <w:rFonts w:ascii="Arial" w:hAnsi="Arial"/>
          <w:sz w:val="21"/>
        </w:rPr>
        <w:t xml:space="preserve"> und </w:t>
      </w:r>
      <w:r w:rsidR="00ED17B1" w:rsidRPr="00AB1300">
        <w:rPr>
          <w:rFonts w:ascii="Arial" w:hAnsi="Arial"/>
          <w:sz w:val="21"/>
        </w:rPr>
        <w:t>hat</w:t>
      </w:r>
      <w:r w:rsidR="007809FD" w:rsidRPr="00AB1300">
        <w:rPr>
          <w:rFonts w:ascii="Arial" w:hAnsi="Arial"/>
          <w:sz w:val="21"/>
        </w:rPr>
        <w:t xml:space="preserve"> </w:t>
      </w:r>
      <w:r w:rsidR="00ED17B1" w:rsidRPr="00AB1300">
        <w:rPr>
          <w:rFonts w:ascii="Arial" w:hAnsi="Arial"/>
          <w:sz w:val="21"/>
        </w:rPr>
        <w:t xml:space="preserve">2019 den Geschäftsbereich </w:t>
      </w:r>
      <w:proofErr w:type="spellStart"/>
      <w:r w:rsidR="00ED17B1" w:rsidRPr="00AB1300">
        <w:rPr>
          <w:rFonts w:ascii="Arial" w:hAnsi="Arial"/>
          <w:sz w:val="21"/>
          <w:lang w:val="de-AT"/>
        </w:rPr>
        <w:t>ALPLApharma</w:t>
      </w:r>
      <w:proofErr w:type="spellEnd"/>
      <w:r w:rsidR="00ED17B1" w:rsidRPr="00AB1300">
        <w:rPr>
          <w:rFonts w:ascii="Arial" w:hAnsi="Arial"/>
          <w:sz w:val="21"/>
          <w:lang w:val="de-AT"/>
        </w:rPr>
        <w:t xml:space="preserve"> gegründet.</w:t>
      </w:r>
      <w:r w:rsidRPr="00AB1300">
        <w:rPr>
          <w:rFonts w:ascii="Arial" w:hAnsi="Arial"/>
          <w:sz w:val="21"/>
          <w:lang w:val="de-AT"/>
        </w:rPr>
        <w:t xml:space="preserve"> </w:t>
      </w:r>
      <w:proofErr w:type="spellStart"/>
      <w:r w:rsidRPr="00AB1300">
        <w:rPr>
          <w:rFonts w:ascii="Arial" w:hAnsi="Arial"/>
          <w:sz w:val="21"/>
          <w:lang w:val="de-AT"/>
        </w:rPr>
        <w:t>ALPLApharma</w:t>
      </w:r>
      <w:proofErr w:type="spellEnd"/>
      <w:r w:rsidRPr="00AB1300">
        <w:rPr>
          <w:rFonts w:ascii="Arial" w:hAnsi="Arial"/>
          <w:sz w:val="21"/>
          <w:lang w:val="de-AT"/>
        </w:rPr>
        <w:t xml:space="preserve"> verfügt über weitere nach ISO 9001 und ISO 15378 zertifizierte Produktionswerke in Ägypten, Rumänien und Südafrika, die </w:t>
      </w:r>
      <w:r w:rsidR="003A5E70">
        <w:rPr>
          <w:rFonts w:ascii="Arial" w:hAnsi="Arial"/>
          <w:sz w:val="21"/>
          <w:lang w:val="de-AT"/>
        </w:rPr>
        <w:t>i</w:t>
      </w:r>
      <w:r w:rsidR="00E01385">
        <w:rPr>
          <w:rFonts w:ascii="Arial" w:hAnsi="Arial"/>
          <w:sz w:val="21"/>
          <w:lang w:val="de-AT"/>
        </w:rPr>
        <w:t>m Einklang</w:t>
      </w:r>
      <w:r w:rsidR="009233C7">
        <w:rPr>
          <w:rFonts w:ascii="Arial" w:hAnsi="Arial"/>
          <w:sz w:val="21"/>
          <w:lang w:val="de-AT"/>
        </w:rPr>
        <w:t xml:space="preserve"> </w:t>
      </w:r>
      <w:r w:rsidR="00B4018F">
        <w:rPr>
          <w:rFonts w:ascii="Arial" w:hAnsi="Arial"/>
          <w:sz w:val="21"/>
          <w:lang w:val="de-AT"/>
        </w:rPr>
        <w:t>mit dem</w:t>
      </w:r>
      <w:r w:rsidRPr="00AB1300">
        <w:rPr>
          <w:rFonts w:ascii="Arial" w:hAnsi="Arial"/>
          <w:sz w:val="21"/>
          <w:lang w:val="de-AT"/>
        </w:rPr>
        <w:t xml:space="preserve"> Joint Venture agieren. </w:t>
      </w:r>
      <w:r w:rsidR="00ED17B1" w:rsidRPr="00AB1300">
        <w:rPr>
          <w:rFonts w:ascii="Arial" w:hAnsi="Arial"/>
          <w:sz w:val="21"/>
          <w:lang w:val="de-AT"/>
        </w:rPr>
        <w:t xml:space="preserve">Neben Standardprodukten für die Pharmaindustrie fertigt </w:t>
      </w:r>
      <w:proofErr w:type="spellStart"/>
      <w:r w:rsidR="00ED17B1" w:rsidRPr="00AB1300">
        <w:rPr>
          <w:rFonts w:ascii="Arial" w:hAnsi="Arial"/>
          <w:sz w:val="21"/>
          <w:lang w:val="de-AT"/>
        </w:rPr>
        <w:t>ALPLApharma</w:t>
      </w:r>
      <w:proofErr w:type="spellEnd"/>
      <w:r w:rsidR="00ED17B1" w:rsidRPr="00AB1300">
        <w:rPr>
          <w:rFonts w:ascii="Arial" w:hAnsi="Arial"/>
          <w:sz w:val="21"/>
          <w:lang w:val="de-AT"/>
        </w:rPr>
        <w:t xml:space="preserve"> </w:t>
      </w:r>
      <w:r w:rsidR="00E01385">
        <w:rPr>
          <w:rFonts w:ascii="Arial" w:hAnsi="Arial"/>
          <w:sz w:val="21"/>
          <w:lang w:val="de-AT"/>
        </w:rPr>
        <w:t xml:space="preserve">auch </w:t>
      </w:r>
      <w:r w:rsidR="00ED17B1" w:rsidRPr="00AB1300">
        <w:rPr>
          <w:rFonts w:ascii="Arial" w:hAnsi="Arial"/>
          <w:sz w:val="21"/>
          <w:lang w:val="de-AT"/>
        </w:rPr>
        <w:t>Over-</w:t>
      </w:r>
      <w:proofErr w:type="spellStart"/>
      <w:r w:rsidR="00ED17B1" w:rsidRPr="00AB1300">
        <w:rPr>
          <w:rFonts w:ascii="Arial" w:hAnsi="Arial"/>
          <w:sz w:val="21"/>
          <w:lang w:val="de-AT"/>
        </w:rPr>
        <w:t>the</w:t>
      </w:r>
      <w:proofErr w:type="spellEnd"/>
      <w:r w:rsidR="00ED17B1" w:rsidRPr="00AB1300">
        <w:rPr>
          <w:rFonts w:ascii="Arial" w:hAnsi="Arial"/>
          <w:sz w:val="21"/>
          <w:lang w:val="de-AT"/>
        </w:rPr>
        <w:t xml:space="preserve">-Counter-Verpackungen (OTC) für freiverkäufliche Arzneiprodukte. </w:t>
      </w:r>
    </w:p>
    <w:p w14:paraId="49470C18" w14:textId="77777777" w:rsidR="00AA37DA" w:rsidRDefault="00AA37DA" w:rsidP="008A7642">
      <w:pPr>
        <w:spacing w:after="0" w:line="280" w:lineRule="exact"/>
        <w:rPr>
          <w:rFonts w:ascii="Arial" w:hAnsi="Arial"/>
          <w:b/>
          <w:bCs/>
          <w:sz w:val="21"/>
          <w:szCs w:val="21"/>
          <w:lang w:val="de-AT"/>
        </w:rPr>
      </w:pPr>
    </w:p>
    <w:p w14:paraId="45E961DB" w14:textId="6E41FAD8" w:rsidR="00AA37DA" w:rsidRPr="007067FE" w:rsidRDefault="005764B2" w:rsidP="008A7642">
      <w:pPr>
        <w:spacing w:after="0" w:line="280" w:lineRule="exact"/>
        <w:rPr>
          <w:rFonts w:ascii="Arial" w:hAnsi="Arial"/>
          <w:sz w:val="21"/>
          <w:szCs w:val="21"/>
          <w:lang w:val="de-AT"/>
        </w:rPr>
      </w:pPr>
      <w:hyperlink r:id="rId8" w:history="1">
        <w:r w:rsidR="00ED17B1" w:rsidRPr="007067FE">
          <w:rPr>
            <w:rStyle w:val="Hyperlink"/>
            <w:rFonts w:ascii="Arial" w:hAnsi="Arial"/>
            <w:sz w:val="21"/>
            <w:szCs w:val="21"/>
            <w:lang w:val="de-AT"/>
          </w:rPr>
          <w:t>www.alplapharma.com</w:t>
        </w:r>
      </w:hyperlink>
    </w:p>
    <w:p w14:paraId="08AA9C5B" w14:textId="77777777" w:rsidR="00ED17B1" w:rsidRDefault="00ED17B1" w:rsidP="008A7642">
      <w:pPr>
        <w:spacing w:after="0" w:line="280" w:lineRule="exact"/>
        <w:rPr>
          <w:rFonts w:ascii="Arial" w:hAnsi="Arial"/>
          <w:b/>
          <w:bCs/>
          <w:sz w:val="21"/>
          <w:szCs w:val="21"/>
          <w:lang w:val="de-AT"/>
        </w:rPr>
      </w:pPr>
    </w:p>
    <w:p w14:paraId="52B603F3" w14:textId="77777777" w:rsidR="002E6BFC" w:rsidRDefault="002E6BFC" w:rsidP="008A7642">
      <w:pPr>
        <w:spacing w:after="0" w:line="280" w:lineRule="exact"/>
        <w:rPr>
          <w:rFonts w:ascii="Arial" w:hAnsi="Arial"/>
          <w:b/>
          <w:bCs/>
          <w:sz w:val="21"/>
          <w:szCs w:val="21"/>
          <w:lang w:val="de-AT"/>
        </w:rPr>
      </w:pPr>
    </w:p>
    <w:p w14:paraId="1B17D64A" w14:textId="77777777" w:rsidR="005764B2" w:rsidRDefault="005764B2" w:rsidP="008A7642">
      <w:pPr>
        <w:spacing w:after="0" w:line="280" w:lineRule="exact"/>
        <w:rPr>
          <w:rFonts w:ascii="Arial" w:hAnsi="Arial"/>
          <w:b/>
          <w:bCs/>
          <w:sz w:val="21"/>
          <w:szCs w:val="21"/>
          <w:lang w:val="de-AT"/>
        </w:rPr>
      </w:pPr>
    </w:p>
    <w:p w14:paraId="0330C5F1" w14:textId="77777777" w:rsidR="005764B2" w:rsidRDefault="005764B2" w:rsidP="008A7642">
      <w:pPr>
        <w:spacing w:after="0" w:line="280" w:lineRule="exact"/>
        <w:rPr>
          <w:rFonts w:ascii="Arial" w:hAnsi="Arial"/>
          <w:b/>
          <w:bCs/>
          <w:sz w:val="21"/>
          <w:szCs w:val="21"/>
          <w:lang w:val="de-AT"/>
        </w:rPr>
      </w:pPr>
    </w:p>
    <w:p w14:paraId="5E625DE6" w14:textId="7C8486B5" w:rsidR="008D3DB7" w:rsidRPr="00BF55E1" w:rsidRDefault="008D3DB7" w:rsidP="008A7642">
      <w:pPr>
        <w:spacing w:after="0" w:line="280" w:lineRule="exact"/>
        <w:rPr>
          <w:rFonts w:ascii="Arial" w:hAnsi="Arial"/>
          <w:b/>
          <w:bCs/>
          <w:sz w:val="21"/>
          <w:szCs w:val="21"/>
          <w:lang w:val="de-AT"/>
        </w:rPr>
      </w:pPr>
      <w:r>
        <w:rPr>
          <w:rFonts w:ascii="Arial" w:hAnsi="Arial"/>
          <w:b/>
          <w:bCs/>
          <w:sz w:val="21"/>
          <w:szCs w:val="21"/>
          <w:lang w:val="de-AT"/>
        </w:rPr>
        <w:lastRenderedPageBreak/>
        <w:t xml:space="preserve">Über </w:t>
      </w:r>
      <w:proofErr w:type="spellStart"/>
      <w:r>
        <w:rPr>
          <w:rFonts w:ascii="Arial" w:hAnsi="Arial"/>
          <w:b/>
          <w:bCs/>
          <w:sz w:val="21"/>
          <w:szCs w:val="21"/>
          <w:lang w:val="de-AT"/>
        </w:rPr>
        <w:t>Inden</w:t>
      </w:r>
      <w:proofErr w:type="spellEnd"/>
      <w:r>
        <w:rPr>
          <w:rFonts w:ascii="Arial" w:hAnsi="Arial"/>
          <w:b/>
          <w:bCs/>
          <w:sz w:val="21"/>
          <w:szCs w:val="21"/>
          <w:lang w:val="de-AT"/>
        </w:rPr>
        <w:t xml:space="preserve"> </w:t>
      </w:r>
      <w:proofErr w:type="spellStart"/>
      <w:r>
        <w:rPr>
          <w:rFonts w:ascii="Arial" w:hAnsi="Arial"/>
          <w:b/>
          <w:bCs/>
          <w:sz w:val="21"/>
          <w:szCs w:val="21"/>
          <w:lang w:val="de-AT"/>
        </w:rPr>
        <w:t>Pharma</w:t>
      </w:r>
      <w:proofErr w:type="spellEnd"/>
    </w:p>
    <w:p w14:paraId="6B2F9DD3" w14:textId="349C3E2D" w:rsidR="00004746" w:rsidRPr="00AB1300" w:rsidRDefault="00004746" w:rsidP="00004746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AB1300">
        <w:rPr>
          <w:rFonts w:ascii="Arial" w:hAnsi="Arial" w:cs="Arial"/>
          <w:sz w:val="21"/>
          <w:szCs w:val="21"/>
        </w:rPr>
        <w:t xml:space="preserve">Das spanische Unternehmen </w:t>
      </w:r>
      <w:proofErr w:type="spellStart"/>
      <w:r w:rsidRPr="00AB1300">
        <w:rPr>
          <w:rFonts w:ascii="Arial" w:hAnsi="Arial" w:cs="Arial"/>
          <w:sz w:val="21"/>
          <w:szCs w:val="21"/>
        </w:rPr>
        <w:t>Inden</w:t>
      </w:r>
      <w:proofErr w:type="spellEnd"/>
      <w:r w:rsidRPr="00AB1300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B1300">
        <w:rPr>
          <w:rFonts w:ascii="Arial" w:hAnsi="Arial" w:cs="Arial"/>
          <w:sz w:val="21"/>
          <w:szCs w:val="21"/>
        </w:rPr>
        <w:t>Pharma</w:t>
      </w:r>
      <w:proofErr w:type="spellEnd"/>
      <w:r w:rsidRPr="00AB1300">
        <w:rPr>
          <w:rFonts w:ascii="Arial" w:hAnsi="Arial" w:cs="Arial"/>
          <w:sz w:val="21"/>
          <w:szCs w:val="21"/>
        </w:rPr>
        <w:t xml:space="preserve"> ist auf die Herstellung von Kunststoffverpackungslösungen für die pharmazeutische Industrie spezialisiert. Das Unternehmen mit Sitz in</w:t>
      </w:r>
      <w:r w:rsidR="00DF1D46" w:rsidRPr="00AB130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DF1D46" w:rsidRPr="00AB1300">
        <w:rPr>
          <w:rFonts w:ascii="Arial" w:hAnsi="Arial" w:cs="Arial"/>
          <w:sz w:val="21"/>
          <w:szCs w:val="21"/>
        </w:rPr>
        <w:t>Ibi</w:t>
      </w:r>
      <w:proofErr w:type="spellEnd"/>
      <w:r w:rsidR="00DF1D46" w:rsidRPr="00AB1300">
        <w:rPr>
          <w:rFonts w:ascii="Arial" w:hAnsi="Arial" w:cs="Arial"/>
          <w:sz w:val="21"/>
          <w:szCs w:val="21"/>
        </w:rPr>
        <w:t xml:space="preserve"> nördlich von</w:t>
      </w:r>
      <w:r w:rsidRPr="00AB1300">
        <w:rPr>
          <w:rFonts w:ascii="Arial" w:hAnsi="Arial" w:cs="Arial"/>
          <w:sz w:val="21"/>
          <w:szCs w:val="21"/>
        </w:rPr>
        <w:t xml:space="preserve"> Alicante beschäftigt rund 160 MitarbeiterInnen</w:t>
      </w:r>
      <w:r w:rsidR="00D07801" w:rsidRPr="00AB1300">
        <w:rPr>
          <w:rFonts w:ascii="Arial" w:hAnsi="Arial" w:cs="Arial"/>
          <w:sz w:val="21"/>
          <w:szCs w:val="21"/>
        </w:rPr>
        <w:t xml:space="preserve">, ist in </w:t>
      </w:r>
      <w:r w:rsidR="0022763B" w:rsidRPr="00AB1300">
        <w:rPr>
          <w:rFonts w:ascii="Arial" w:hAnsi="Arial" w:cs="Arial"/>
          <w:sz w:val="21"/>
          <w:szCs w:val="21"/>
        </w:rPr>
        <w:t xml:space="preserve">35 </w:t>
      </w:r>
      <w:r w:rsidR="00D07801" w:rsidRPr="00AB1300">
        <w:rPr>
          <w:rFonts w:ascii="Arial" w:hAnsi="Arial" w:cs="Arial"/>
          <w:sz w:val="21"/>
          <w:szCs w:val="21"/>
        </w:rPr>
        <w:t xml:space="preserve">Ländern aktiv und </w:t>
      </w:r>
      <w:r w:rsidRPr="00AB1300">
        <w:rPr>
          <w:rFonts w:ascii="Arial" w:hAnsi="Arial" w:cs="Arial"/>
          <w:sz w:val="21"/>
          <w:szCs w:val="21"/>
        </w:rPr>
        <w:t xml:space="preserve">nach ISO 9001 und ISO 15378 zertifiziert. </w:t>
      </w:r>
      <w:proofErr w:type="spellStart"/>
      <w:r w:rsidRPr="00AB1300">
        <w:rPr>
          <w:rFonts w:ascii="Arial" w:hAnsi="Arial" w:cs="Arial"/>
          <w:sz w:val="21"/>
          <w:szCs w:val="21"/>
        </w:rPr>
        <w:t>Inden</w:t>
      </w:r>
      <w:proofErr w:type="spellEnd"/>
      <w:r w:rsidRPr="00AB1300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B1300">
        <w:rPr>
          <w:rFonts w:ascii="Arial" w:hAnsi="Arial" w:cs="Arial"/>
          <w:sz w:val="21"/>
          <w:szCs w:val="21"/>
        </w:rPr>
        <w:t>Pharma</w:t>
      </w:r>
      <w:proofErr w:type="spellEnd"/>
      <w:r w:rsidRPr="00AB1300">
        <w:rPr>
          <w:rFonts w:ascii="Arial" w:hAnsi="Arial" w:cs="Arial"/>
          <w:sz w:val="21"/>
          <w:szCs w:val="21"/>
        </w:rPr>
        <w:t xml:space="preserve"> bietet Verpackungslösungen für orale Flüssigkeiten und Feststoffe sowie </w:t>
      </w:r>
      <w:r w:rsidR="00FD78FA">
        <w:rPr>
          <w:rFonts w:ascii="Arial" w:hAnsi="Arial" w:cs="Arial"/>
          <w:sz w:val="21"/>
          <w:szCs w:val="21"/>
        </w:rPr>
        <w:t>im Bereich</w:t>
      </w:r>
      <w:r w:rsidRPr="00AB1300">
        <w:rPr>
          <w:rFonts w:ascii="Arial" w:hAnsi="Arial" w:cs="Arial"/>
          <w:sz w:val="21"/>
          <w:szCs w:val="21"/>
        </w:rPr>
        <w:t xml:space="preserve"> ophthalmische</w:t>
      </w:r>
      <w:r w:rsidR="00FD78FA">
        <w:rPr>
          <w:rFonts w:ascii="Arial" w:hAnsi="Arial" w:cs="Arial"/>
          <w:sz w:val="21"/>
          <w:szCs w:val="21"/>
        </w:rPr>
        <w:t>r</w:t>
      </w:r>
      <w:r w:rsidRPr="00AB1300">
        <w:rPr>
          <w:rFonts w:ascii="Arial" w:hAnsi="Arial" w:cs="Arial"/>
          <w:sz w:val="21"/>
          <w:szCs w:val="21"/>
        </w:rPr>
        <w:t>, nasale</w:t>
      </w:r>
      <w:r w:rsidR="00FD78FA">
        <w:rPr>
          <w:rFonts w:ascii="Arial" w:hAnsi="Arial" w:cs="Arial"/>
          <w:sz w:val="21"/>
          <w:szCs w:val="21"/>
        </w:rPr>
        <w:t>r</w:t>
      </w:r>
      <w:r w:rsidRPr="00AB1300">
        <w:rPr>
          <w:rFonts w:ascii="Arial" w:hAnsi="Arial" w:cs="Arial"/>
          <w:sz w:val="21"/>
          <w:szCs w:val="21"/>
        </w:rPr>
        <w:t xml:space="preserve"> und parenterale</w:t>
      </w:r>
      <w:r w:rsidR="00FD78FA">
        <w:rPr>
          <w:rFonts w:ascii="Arial" w:hAnsi="Arial" w:cs="Arial"/>
          <w:sz w:val="21"/>
          <w:szCs w:val="21"/>
        </w:rPr>
        <w:t>r</w:t>
      </w:r>
      <w:r w:rsidRPr="00AB1300">
        <w:rPr>
          <w:rFonts w:ascii="Arial" w:hAnsi="Arial" w:cs="Arial"/>
          <w:sz w:val="21"/>
          <w:szCs w:val="21"/>
        </w:rPr>
        <w:t xml:space="preserve"> Anwendungen an.</w:t>
      </w:r>
      <w:r w:rsidR="0022763B" w:rsidRPr="00AB1300">
        <w:rPr>
          <w:rFonts w:ascii="Arial" w:hAnsi="Arial" w:cs="Arial"/>
          <w:sz w:val="21"/>
          <w:szCs w:val="21"/>
        </w:rPr>
        <w:t xml:space="preserve"> </w:t>
      </w:r>
      <w:r w:rsidR="00FD78FA" w:rsidRPr="00FD78FA">
        <w:rPr>
          <w:rFonts w:ascii="Arial" w:hAnsi="Arial" w:cs="Arial"/>
          <w:sz w:val="21"/>
          <w:szCs w:val="21"/>
        </w:rPr>
        <w:t xml:space="preserve">Es ist ein renommiertes Unternehmen der Branche in ganz Europa und </w:t>
      </w:r>
      <w:r w:rsidR="00FD78FA">
        <w:rPr>
          <w:rFonts w:ascii="Arial" w:hAnsi="Arial" w:cs="Arial"/>
          <w:sz w:val="21"/>
          <w:szCs w:val="21"/>
        </w:rPr>
        <w:t xml:space="preserve">in weiteren Ländern, </w:t>
      </w:r>
      <w:r w:rsidR="00FD78FA" w:rsidRPr="00FD78FA">
        <w:rPr>
          <w:rFonts w:ascii="Arial" w:hAnsi="Arial" w:cs="Arial"/>
          <w:sz w:val="21"/>
          <w:szCs w:val="21"/>
        </w:rPr>
        <w:t>unter anderem</w:t>
      </w:r>
      <w:r w:rsidR="00FD78FA">
        <w:rPr>
          <w:rFonts w:ascii="Arial" w:hAnsi="Arial" w:cs="Arial"/>
          <w:sz w:val="21"/>
          <w:szCs w:val="21"/>
        </w:rPr>
        <w:t xml:space="preserve"> </w:t>
      </w:r>
      <w:r w:rsidR="00FD78FA" w:rsidRPr="00FD78FA">
        <w:rPr>
          <w:rFonts w:ascii="Arial" w:hAnsi="Arial" w:cs="Arial"/>
          <w:sz w:val="21"/>
          <w:szCs w:val="21"/>
        </w:rPr>
        <w:t>Indien.</w:t>
      </w:r>
    </w:p>
    <w:p w14:paraId="1CC6931A" w14:textId="77777777" w:rsidR="00004746" w:rsidRPr="00004746" w:rsidRDefault="00004746" w:rsidP="00004746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557CC544" w14:textId="514F1106" w:rsidR="00CE2B02" w:rsidRPr="007067FE" w:rsidRDefault="005764B2" w:rsidP="008A7642">
      <w:pPr>
        <w:spacing w:after="0" w:line="280" w:lineRule="exact"/>
        <w:rPr>
          <w:rFonts w:ascii="Arial" w:hAnsi="Arial" w:cs="Arial"/>
          <w:sz w:val="21"/>
          <w:szCs w:val="21"/>
        </w:rPr>
      </w:pPr>
      <w:hyperlink r:id="rId9" w:history="1">
        <w:r w:rsidR="00004746" w:rsidRPr="007067FE">
          <w:rPr>
            <w:rStyle w:val="Hyperlink"/>
            <w:rFonts w:ascii="Arial" w:hAnsi="Arial" w:cs="Arial"/>
            <w:sz w:val="21"/>
            <w:szCs w:val="21"/>
          </w:rPr>
          <w:t>www.indenpharma.com</w:t>
        </w:r>
      </w:hyperlink>
    </w:p>
    <w:p w14:paraId="6E57BEA4" w14:textId="77777777" w:rsidR="00ED17B1" w:rsidRDefault="00ED17B1" w:rsidP="008A7642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36E489F4" w14:textId="77777777" w:rsidR="00ED17B1" w:rsidRDefault="00ED17B1" w:rsidP="008A7642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5BB0EFDD" w14:textId="77777777" w:rsidR="00ED17B1" w:rsidRDefault="00ED17B1" w:rsidP="008A7642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309DDA8A" w14:textId="788D3180" w:rsidR="00B76E20" w:rsidRPr="00D70B95" w:rsidRDefault="00B76E20" w:rsidP="008A7642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D70B95">
        <w:rPr>
          <w:rFonts w:ascii="Arial" w:hAnsi="Arial" w:cs="Arial"/>
          <w:b/>
          <w:bCs/>
          <w:sz w:val="21"/>
          <w:szCs w:val="21"/>
          <w:lang w:val="de-AT"/>
        </w:rPr>
        <w:t>Bildtext</w:t>
      </w:r>
      <w:r w:rsidR="001E0613" w:rsidRPr="00D70B95">
        <w:rPr>
          <w:rFonts w:ascii="Arial" w:hAnsi="Arial" w:cs="Arial"/>
          <w:b/>
          <w:bCs/>
          <w:sz w:val="21"/>
          <w:szCs w:val="21"/>
          <w:lang w:val="de-AT"/>
        </w:rPr>
        <w:t>e</w:t>
      </w:r>
    </w:p>
    <w:p w14:paraId="184455C8" w14:textId="3E9A42F5" w:rsidR="00B76E20" w:rsidRDefault="00460615" w:rsidP="008A7642">
      <w:pPr>
        <w:spacing w:after="0" w:line="280" w:lineRule="exact"/>
        <w:rPr>
          <w:rFonts w:ascii="Arial" w:hAnsi="Arial" w:cs="Arial"/>
          <w:iCs/>
          <w:sz w:val="21"/>
          <w:szCs w:val="21"/>
        </w:rPr>
      </w:pPr>
      <w:r w:rsidRPr="006B224D">
        <w:rPr>
          <w:rFonts w:ascii="Arial" w:hAnsi="Arial" w:cs="Arial"/>
          <w:sz w:val="21"/>
          <w:szCs w:val="21"/>
          <w:lang w:val="de-AT"/>
        </w:rPr>
        <w:t>ALPLA</w:t>
      </w:r>
      <w:r w:rsidR="00BB2012" w:rsidRPr="006B224D">
        <w:rPr>
          <w:rFonts w:ascii="Arial" w:hAnsi="Arial" w:cs="Arial"/>
          <w:sz w:val="21"/>
          <w:szCs w:val="21"/>
          <w:lang w:val="de-AT"/>
        </w:rPr>
        <w:t>-</w:t>
      </w:r>
      <w:r w:rsidR="00BA73E2">
        <w:rPr>
          <w:rFonts w:ascii="Arial" w:hAnsi="Arial" w:cs="Arial"/>
          <w:sz w:val="21"/>
          <w:szCs w:val="21"/>
          <w:lang w:val="de-AT"/>
        </w:rPr>
        <w:t>Joint-Venture-Inden-Pharma</w:t>
      </w:r>
      <w:r w:rsidR="00B76E20" w:rsidRPr="006B224D">
        <w:rPr>
          <w:rFonts w:ascii="Arial" w:hAnsi="Arial" w:cs="Arial"/>
          <w:sz w:val="21"/>
          <w:szCs w:val="21"/>
          <w:lang w:val="de-AT"/>
        </w:rPr>
        <w:t>.jpg:</w:t>
      </w:r>
      <w:r w:rsidR="003D0008">
        <w:rPr>
          <w:rFonts w:ascii="Arial" w:hAnsi="Arial"/>
          <w:sz w:val="21"/>
          <w:lang w:val="de-AT"/>
        </w:rPr>
        <w:t xml:space="preserve"> Der international tätige Verpackungsspezialist ALPLA und das spanische Unternehmen </w:t>
      </w:r>
      <w:proofErr w:type="spellStart"/>
      <w:r w:rsidR="003D0008">
        <w:rPr>
          <w:rFonts w:ascii="Arial" w:hAnsi="Arial"/>
          <w:sz w:val="21"/>
          <w:lang w:val="de-AT"/>
        </w:rPr>
        <w:t>Inden</w:t>
      </w:r>
      <w:proofErr w:type="spellEnd"/>
      <w:r w:rsidR="003D0008">
        <w:rPr>
          <w:rFonts w:ascii="Arial" w:hAnsi="Arial"/>
          <w:sz w:val="21"/>
          <w:lang w:val="de-AT"/>
        </w:rPr>
        <w:t xml:space="preserve"> </w:t>
      </w:r>
      <w:proofErr w:type="spellStart"/>
      <w:r w:rsidR="003D0008">
        <w:rPr>
          <w:rFonts w:ascii="Arial" w:hAnsi="Arial"/>
          <w:sz w:val="21"/>
          <w:lang w:val="de-AT"/>
        </w:rPr>
        <w:t>Pharma</w:t>
      </w:r>
      <w:proofErr w:type="spellEnd"/>
      <w:r w:rsidR="003D0008">
        <w:rPr>
          <w:rFonts w:ascii="Arial" w:hAnsi="Arial"/>
          <w:sz w:val="21"/>
          <w:lang w:val="de-AT"/>
        </w:rPr>
        <w:t xml:space="preserve"> gründen ein Joint Venture für die Entwicklung und Produktion hochwertiger Pharma-Verpackungen.</w:t>
      </w:r>
    </w:p>
    <w:p w14:paraId="35B30034" w14:textId="2F1B9DB0" w:rsidR="00FD4C8E" w:rsidRPr="00AB1300" w:rsidRDefault="00FD4C8E" w:rsidP="008A7642">
      <w:pPr>
        <w:spacing w:after="0" w:line="280" w:lineRule="exact"/>
        <w:rPr>
          <w:rFonts w:ascii="Arial" w:hAnsi="Arial" w:cs="Arial"/>
          <w:iCs/>
          <w:sz w:val="21"/>
          <w:szCs w:val="21"/>
        </w:rPr>
      </w:pPr>
    </w:p>
    <w:p w14:paraId="4C38CAE9" w14:textId="5FBF000C" w:rsidR="00B03501" w:rsidRPr="00AB1300" w:rsidRDefault="00FD4C8E" w:rsidP="008A7642">
      <w:pPr>
        <w:spacing w:after="0" w:line="280" w:lineRule="exact"/>
        <w:rPr>
          <w:rFonts w:ascii="Arial" w:hAnsi="Arial" w:cs="Arial"/>
          <w:iCs/>
          <w:sz w:val="21"/>
          <w:szCs w:val="21"/>
          <w:lang w:val="de-AT"/>
        </w:rPr>
      </w:pPr>
      <w:r w:rsidRPr="00AB1300">
        <w:rPr>
          <w:rFonts w:ascii="Arial" w:hAnsi="Arial" w:cs="Arial"/>
          <w:iCs/>
          <w:sz w:val="21"/>
          <w:szCs w:val="21"/>
          <w:lang w:val="de-AT"/>
        </w:rPr>
        <w:t>ALPLA-</w:t>
      </w:r>
      <w:r w:rsidR="001520CA" w:rsidRPr="00AB1300">
        <w:rPr>
          <w:rFonts w:ascii="Arial" w:hAnsi="Arial" w:cs="Arial"/>
          <w:iCs/>
          <w:sz w:val="21"/>
          <w:szCs w:val="21"/>
          <w:lang w:val="de-AT"/>
        </w:rPr>
        <w:t>I</w:t>
      </w:r>
      <w:r w:rsidR="00BA73E2" w:rsidRPr="00AB1300">
        <w:rPr>
          <w:rFonts w:ascii="Arial" w:hAnsi="Arial" w:cs="Arial"/>
          <w:iCs/>
          <w:sz w:val="21"/>
          <w:szCs w:val="21"/>
          <w:lang w:val="de-AT"/>
        </w:rPr>
        <w:t>nden-Pharma</w:t>
      </w:r>
      <w:r w:rsidR="00E846C2" w:rsidRPr="00AB1300">
        <w:rPr>
          <w:rFonts w:ascii="Arial" w:hAnsi="Arial" w:cs="Arial"/>
          <w:iCs/>
          <w:sz w:val="21"/>
          <w:szCs w:val="21"/>
          <w:lang w:val="de-AT"/>
        </w:rPr>
        <w:t>.jpg</w:t>
      </w:r>
      <w:r w:rsidRPr="00AB1300">
        <w:rPr>
          <w:rFonts w:ascii="Arial" w:hAnsi="Arial" w:cs="Arial"/>
          <w:iCs/>
          <w:sz w:val="21"/>
          <w:szCs w:val="21"/>
          <w:lang w:val="de-AT"/>
        </w:rPr>
        <w:t xml:space="preserve">: </w:t>
      </w:r>
      <w:r w:rsidR="00B03501" w:rsidRPr="00AB1300">
        <w:rPr>
          <w:rFonts w:ascii="Arial" w:hAnsi="Arial" w:cs="Arial"/>
          <w:iCs/>
          <w:sz w:val="21"/>
          <w:szCs w:val="21"/>
          <w:lang w:val="de-AT"/>
        </w:rPr>
        <w:t xml:space="preserve">Neben den spanischen Werken von </w:t>
      </w:r>
      <w:proofErr w:type="spellStart"/>
      <w:r w:rsidR="00B03501" w:rsidRPr="00AB1300">
        <w:rPr>
          <w:rFonts w:ascii="Arial" w:hAnsi="Arial" w:cs="Arial"/>
          <w:iCs/>
          <w:sz w:val="21"/>
          <w:szCs w:val="21"/>
          <w:lang w:val="de-AT"/>
        </w:rPr>
        <w:t>Inden</w:t>
      </w:r>
      <w:proofErr w:type="spellEnd"/>
      <w:r w:rsidR="00B03501" w:rsidRPr="00AB1300">
        <w:rPr>
          <w:rFonts w:ascii="Arial" w:hAnsi="Arial" w:cs="Arial"/>
          <w:iCs/>
          <w:sz w:val="21"/>
          <w:szCs w:val="21"/>
          <w:lang w:val="de-AT"/>
        </w:rPr>
        <w:t xml:space="preserve"> </w:t>
      </w:r>
      <w:proofErr w:type="spellStart"/>
      <w:r w:rsidR="00B03501" w:rsidRPr="00AB1300">
        <w:rPr>
          <w:rFonts w:ascii="Arial" w:hAnsi="Arial" w:cs="Arial"/>
          <w:iCs/>
          <w:sz w:val="21"/>
          <w:szCs w:val="21"/>
          <w:lang w:val="de-AT"/>
        </w:rPr>
        <w:t>Pharma</w:t>
      </w:r>
      <w:proofErr w:type="spellEnd"/>
      <w:r w:rsidR="00B03501" w:rsidRPr="00AB1300">
        <w:rPr>
          <w:rFonts w:ascii="Arial" w:hAnsi="Arial" w:cs="Arial"/>
          <w:iCs/>
          <w:sz w:val="21"/>
          <w:szCs w:val="21"/>
          <w:lang w:val="de-AT"/>
        </w:rPr>
        <w:t xml:space="preserve"> (Bild) zählen </w:t>
      </w:r>
      <w:r w:rsidR="007067FE" w:rsidRPr="00AB1300">
        <w:rPr>
          <w:rFonts w:ascii="Arial" w:hAnsi="Arial" w:cs="Arial"/>
          <w:iCs/>
          <w:sz w:val="21"/>
          <w:szCs w:val="21"/>
          <w:lang w:val="de-AT"/>
        </w:rPr>
        <w:t xml:space="preserve">zwei </w:t>
      </w:r>
      <w:r w:rsidR="00B03501" w:rsidRPr="00AB1300">
        <w:rPr>
          <w:rFonts w:ascii="Arial" w:hAnsi="Arial" w:cs="Arial"/>
          <w:iCs/>
          <w:sz w:val="21"/>
          <w:szCs w:val="21"/>
          <w:lang w:val="de-AT"/>
        </w:rPr>
        <w:t xml:space="preserve">Werke von </w:t>
      </w:r>
      <w:proofErr w:type="spellStart"/>
      <w:r w:rsidR="00B03501" w:rsidRPr="00AB1300">
        <w:rPr>
          <w:rFonts w:ascii="Arial" w:hAnsi="Arial" w:cs="Arial"/>
          <w:iCs/>
          <w:sz w:val="21"/>
          <w:szCs w:val="21"/>
          <w:lang w:val="de-AT"/>
        </w:rPr>
        <w:t>ALPLApharma</w:t>
      </w:r>
      <w:proofErr w:type="spellEnd"/>
      <w:r w:rsidR="00B03501" w:rsidRPr="00AB1300">
        <w:rPr>
          <w:rFonts w:ascii="Arial" w:hAnsi="Arial" w:cs="Arial"/>
          <w:iCs/>
          <w:sz w:val="21"/>
          <w:szCs w:val="21"/>
          <w:lang w:val="de-AT"/>
        </w:rPr>
        <w:t xml:space="preserve"> in Griechenland und Polen sowie ein gemeinsam errichtetes fünftes Werk in Deutschland zum Joint Venture.</w:t>
      </w:r>
    </w:p>
    <w:p w14:paraId="525A6852" w14:textId="77777777" w:rsidR="00BB2012" w:rsidRPr="003D0008" w:rsidRDefault="00BB2012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01E9189" w14:textId="175F4E22" w:rsidR="00B76E20" w:rsidRDefault="00B76E20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6B224D">
        <w:rPr>
          <w:rFonts w:ascii="Arial" w:hAnsi="Arial" w:cs="Arial"/>
          <w:sz w:val="21"/>
          <w:szCs w:val="21"/>
          <w:lang w:val="de-AT"/>
        </w:rPr>
        <w:t xml:space="preserve">Copyright: </w:t>
      </w:r>
      <w:proofErr w:type="spellStart"/>
      <w:r w:rsidR="00B2349B">
        <w:rPr>
          <w:rFonts w:ascii="Arial" w:hAnsi="Arial" w:cs="Arial"/>
          <w:sz w:val="21"/>
          <w:szCs w:val="21"/>
          <w:lang w:val="de-AT"/>
        </w:rPr>
        <w:t>Inden</w:t>
      </w:r>
      <w:proofErr w:type="spellEnd"/>
      <w:r w:rsidR="00B2349B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="00B2349B">
        <w:rPr>
          <w:rFonts w:ascii="Arial" w:hAnsi="Arial" w:cs="Arial"/>
          <w:sz w:val="21"/>
          <w:szCs w:val="21"/>
          <w:lang w:val="de-AT"/>
        </w:rPr>
        <w:t>Pharma</w:t>
      </w:r>
      <w:proofErr w:type="spellEnd"/>
      <w:r w:rsidRPr="006B224D">
        <w:rPr>
          <w:rFonts w:ascii="Arial" w:hAnsi="Arial" w:cs="Arial"/>
          <w:sz w:val="21"/>
          <w:szCs w:val="21"/>
          <w:lang w:val="de-AT"/>
        </w:rPr>
        <w:t xml:space="preserve">. </w:t>
      </w:r>
      <w:r w:rsidRPr="00BF55E1">
        <w:rPr>
          <w:rFonts w:ascii="Arial" w:hAnsi="Arial" w:cs="Arial"/>
          <w:sz w:val="21"/>
          <w:szCs w:val="21"/>
          <w:lang w:val="de-AT"/>
        </w:rPr>
        <w:t xml:space="preserve">Abdruck honorarfrei zur Berichterstattung über </w:t>
      </w:r>
      <w:proofErr w:type="spellStart"/>
      <w:r w:rsidR="00B2349B">
        <w:rPr>
          <w:rFonts w:ascii="Arial" w:hAnsi="Arial" w:cs="Arial"/>
          <w:sz w:val="21"/>
          <w:szCs w:val="21"/>
          <w:lang w:val="de-AT"/>
        </w:rPr>
        <w:t>Inden</w:t>
      </w:r>
      <w:proofErr w:type="spellEnd"/>
      <w:r w:rsidR="00B2349B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="00B2349B">
        <w:rPr>
          <w:rFonts w:ascii="Arial" w:hAnsi="Arial" w:cs="Arial"/>
          <w:sz w:val="21"/>
          <w:szCs w:val="21"/>
          <w:lang w:val="de-AT"/>
        </w:rPr>
        <w:t>Pharma</w:t>
      </w:r>
      <w:proofErr w:type="spellEnd"/>
      <w:r w:rsidR="00B2349B">
        <w:rPr>
          <w:rFonts w:ascii="Arial" w:hAnsi="Arial" w:cs="Arial"/>
          <w:sz w:val="21"/>
          <w:szCs w:val="21"/>
          <w:lang w:val="de-AT"/>
        </w:rPr>
        <w:t>/</w:t>
      </w:r>
      <w:r w:rsidRPr="00BF55E1">
        <w:rPr>
          <w:rFonts w:ascii="Arial" w:hAnsi="Arial" w:cs="Arial"/>
          <w:sz w:val="21"/>
          <w:szCs w:val="21"/>
          <w:lang w:val="de-AT"/>
        </w:rPr>
        <w:t>ALPLA. Angabe des Bildnachweises ist verpflichtend.</w:t>
      </w:r>
    </w:p>
    <w:p w14:paraId="4462F41C" w14:textId="1A3D5A7E" w:rsidR="00B76E20" w:rsidRDefault="00B76E20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EC54321" w14:textId="066A5A01" w:rsidR="005A47B6" w:rsidRDefault="005A47B6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5DE50CB6" w14:textId="77777777" w:rsidR="006609B6" w:rsidRPr="00BF55E1" w:rsidRDefault="006609B6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8E33245" w14:textId="43CFFD8C" w:rsidR="008F6623" w:rsidRPr="00BF55E1" w:rsidRDefault="00B019FE" w:rsidP="008A7642">
      <w:pPr>
        <w:spacing w:after="0" w:line="280" w:lineRule="exact"/>
        <w:rPr>
          <w:rFonts w:ascii="Arial" w:hAnsi="Arial" w:cs="Arial"/>
          <w:b/>
          <w:bCs/>
          <w:sz w:val="21"/>
          <w:szCs w:val="21"/>
        </w:rPr>
      </w:pPr>
      <w:r w:rsidRPr="00BF55E1">
        <w:rPr>
          <w:rFonts w:ascii="Arial" w:hAnsi="Arial"/>
          <w:b/>
          <w:sz w:val="21"/>
        </w:rPr>
        <w:t>Informationen für die Redaktion</w:t>
      </w:r>
    </w:p>
    <w:p w14:paraId="6AB1A4D9" w14:textId="303A9EDF" w:rsidR="00375CEE" w:rsidRPr="0080356A" w:rsidRDefault="00B019FE" w:rsidP="008A7642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80356A">
        <w:rPr>
          <w:rFonts w:ascii="Arial" w:hAnsi="Arial"/>
          <w:sz w:val="21"/>
          <w:lang w:val="de-AT"/>
        </w:rPr>
        <w:t>ALPLA, Erik Nielsen (</w:t>
      </w:r>
      <w:r w:rsidR="001520CA" w:rsidRPr="0080356A">
        <w:rPr>
          <w:rFonts w:ascii="Arial" w:hAnsi="Arial"/>
          <w:sz w:val="21"/>
          <w:lang w:val="de-AT"/>
        </w:rPr>
        <w:t>Team Leader Corporate Communications</w:t>
      </w:r>
      <w:r w:rsidRPr="0080356A">
        <w:rPr>
          <w:rFonts w:ascii="Arial" w:hAnsi="Arial"/>
          <w:sz w:val="21"/>
          <w:lang w:val="de-AT"/>
        </w:rPr>
        <w:t xml:space="preserve">), Tel.: +43 (0)5574 6021 701, E-Mail: </w:t>
      </w:r>
      <w:hyperlink r:id="rId10">
        <w:r w:rsidRPr="0080356A">
          <w:rPr>
            <w:rFonts w:ascii="Arial" w:hAnsi="Arial"/>
            <w:sz w:val="21"/>
            <w:lang w:val="de-AT"/>
          </w:rPr>
          <w:t>erik.nielsen@alpla.com</w:t>
        </w:r>
      </w:hyperlink>
    </w:p>
    <w:p w14:paraId="59DCE6EB" w14:textId="77777777" w:rsidR="008F6623" w:rsidRPr="00BF55E1" w:rsidRDefault="00B019FE" w:rsidP="008A7642">
      <w:pPr>
        <w:spacing w:after="0" w:line="280" w:lineRule="exact"/>
        <w:rPr>
          <w:rFonts w:ascii="Arial" w:hAnsi="Arial" w:cs="Arial"/>
          <w:sz w:val="21"/>
          <w:szCs w:val="21"/>
        </w:rPr>
        <w:sectPr w:rsidR="008F6623" w:rsidRPr="00BF55E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BF55E1">
        <w:rPr>
          <w:rFonts w:ascii="Arial" w:hAnsi="Arial"/>
          <w:sz w:val="21"/>
        </w:rPr>
        <w:t xml:space="preserve">Pzwei. Pressearbeit, Joshua Köb, Tel.: +43 (0)5574 4471 522, E-Mail: </w:t>
      </w:r>
      <w:hyperlink r:id="rId17" w:history="1">
        <w:r w:rsidRPr="00BF55E1">
          <w:rPr>
            <w:rStyle w:val="Hyperlink"/>
            <w:rFonts w:ascii="Arial" w:hAnsi="Arial"/>
            <w:color w:val="auto"/>
            <w:sz w:val="21"/>
            <w:u w:val="none"/>
          </w:rPr>
          <w:t>joshua.koeb@pzwei.at</w:t>
        </w:r>
      </w:hyperlink>
    </w:p>
    <w:bookmarkEnd w:id="0"/>
    <w:p w14:paraId="3804E1F2" w14:textId="77777777" w:rsidR="008F6623" w:rsidRPr="00524D25" w:rsidRDefault="008F6623" w:rsidP="008A7642"/>
    <w:sectPr w:rsidR="008F6623" w:rsidRPr="00524D2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B2AE2" w14:textId="77777777" w:rsidR="009E0D73" w:rsidRDefault="009E0D73">
      <w:pPr>
        <w:spacing w:after="0" w:line="240" w:lineRule="auto"/>
      </w:pPr>
      <w:r>
        <w:separator/>
      </w:r>
    </w:p>
  </w:endnote>
  <w:endnote w:type="continuationSeparator" w:id="0">
    <w:p w14:paraId="4F7D0D17" w14:textId="77777777" w:rsidR="009E0D73" w:rsidRDefault="009E0D73">
      <w:pPr>
        <w:spacing w:after="0" w:line="240" w:lineRule="auto"/>
      </w:pPr>
      <w:r>
        <w:continuationSeparator/>
      </w:r>
    </w:p>
  </w:endnote>
  <w:endnote w:type="continuationNotice" w:id="1">
    <w:p w14:paraId="49AE653C" w14:textId="77777777" w:rsidR="009E0D73" w:rsidRDefault="009E0D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C8E7" w14:textId="77777777" w:rsidR="0032311B" w:rsidRDefault="003231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924323"/>
      <w:docPartObj>
        <w:docPartGallery w:val="Page Numbers (Bottom of Page)"/>
        <w:docPartUnique/>
      </w:docPartObj>
    </w:sdtPr>
    <w:sdtEndPr/>
    <w:sdtContent>
      <w:p w14:paraId="2E92A5CA" w14:textId="538B6084" w:rsidR="00DA56BE" w:rsidRDefault="00DA56BE">
        <w:pPr>
          <w:pStyle w:val="Fuzeile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 w:rsidR="0032311B">
          <w:rPr>
            <w:rFonts w:ascii="Arial" w:hAnsi="Arial" w:cs="Arial"/>
            <w:noProof/>
            <w:sz w:val="12"/>
          </w:rPr>
          <w:t>2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 w:rsidR="0032311B">
          <w:rPr>
            <w:rFonts w:ascii="Arial" w:hAnsi="Arial" w:cs="Arial"/>
            <w:noProof/>
            <w:sz w:val="12"/>
          </w:rPr>
          <w:t>2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4AEEF493" w14:textId="77777777" w:rsidR="00DA56BE" w:rsidRDefault="00DA56B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5920013"/>
      <w:docPartObj>
        <w:docPartGallery w:val="Page Numbers (Bottom of Page)"/>
        <w:docPartUnique/>
      </w:docPartObj>
    </w:sdtPr>
    <w:sdtEndPr/>
    <w:sdtContent>
      <w:p w14:paraId="5F553B79" w14:textId="3E8243D9" w:rsidR="00DA56BE" w:rsidRDefault="00DA56BE">
        <w:pPr>
          <w:pStyle w:val="Fuzeile"/>
          <w:ind w:right="-1877"/>
          <w:jc w:val="right"/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 w:rsidR="0032311B">
          <w:rPr>
            <w:rFonts w:ascii="Arial" w:hAnsi="Arial" w:cs="Arial"/>
            <w:noProof/>
            <w:sz w:val="12"/>
          </w:rPr>
          <w:t>1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 w:rsidR="0032311B">
          <w:rPr>
            <w:rFonts w:ascii="Arial" w:hAnsi="Arial" w:cs="Arial"/>
            <w:noProof/>
            <w:sz w:val="12"/>
          </w:rPr>
          <w:t>2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63D76B52" w14:textId="77777777" w:rsidR="00DA56BE" w:rsidRDefault="00DA56B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7BA2" w14:textId="77777777" w:rsidR="00DA56BE" w:rsidRDefault="00DA56BE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27B3A610" w:rsidR="00DA56BE" w:rsidRDefault="00DA56BE">
        <w:pPr>
          <w:pStyle w:val="Fuzeile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3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1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015F3217" w14:textId="77777777" w:rsidR="00DA56BE" w:rsidRDefault="00DA56BE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59D9E211" w:rsidR="00DA56BE" w:rsidRDefault="00DA56BE">
        <w:pPr>
          <w:pStyle w:val="Fuzeile"/>
          <w:ind w:right="-1877"/>
          <w:jc w:val="right"/>
        </w:pP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PAGE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1</w:t>
        </w:r>
        <w:r>
          <w:rPr>
            <w:rFonts w:ascii="Arial" w:hAnsi="Arial" w:cs="Arial"/>
            <w:sz w:val="12"/>
          </w:rPr>
          <w:fldChar w:fldCharType="end"/>
        </w:r>
        <w:r>
          <w:rPr>
            <w:rFonts w:ascii="Arial" w:hAnsi="Arial"/>
            <w:sz w:val="12"/>
          </w:rPr>
          <w:t>/</w:t>
        </w:r>
        <w:r>
          <w:rPr>
            <w:rFonts w:ascii="Arial" w:hAnsi="Arial" w:cs="Arial"/>
            <w:sz w:val="12"/>
          </w:rPr>
          <w:fldChar w:fldCharType="begin"/>
        </w:r>
        <w:r>
          <w:rPr>
            <w:rFonts w:ascii="Arial" w:hAnsi="Arial" w:cs="Arial"/>
            <w:sz w:val="12"/>
          </w:rPr>
          <w:instrText>NUMPAGES \* ARABIC</w:instrText>
        </w:r>
        <w:r>
          <w:rPr>
            <w:rFonts w:ascii="Arial" w:hAnsi="Arial" w:cs="Arial"/>
            <w:sz w:val="12"/>
          </w:rPr>
          <w:fldChar w:fldCharType="separate"/>
        </w:r>
        <w:r>
          <w:rPr>
            <w:rFonts w:ascii="Arial" w:hAnsi="Arial" w:cs="Arial"/>
            <w:sz w:val="12"/>
          </w:rPr>
          <w:t>4</w:t>
        </w:r>
        <w:r>
          <w:rPr>
            <w:rFonts w:ascii="Arial" w:hAnsi="Arial" w:cs="Arial"/>
            <w:sz w:val="12"/>
          </w:rPr>
          <w:fldChar w:fldCharType="end"/>
        </w:r>
      </w:p>
    </w:sdtContent>
  </w:sdt>
  <w:p w14:paraId="2B9690D1" w14:textId="77777777" w:rsidR="00DA56BE" w:rsidRDefault="00DA56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5130A" w14:textId="77777777" w:rsidR="009E0D73" w:rsidRDefault="009E0D73">
      <w:pPr>
        <w:spacing w:after="0" w:line="240" w:lineRule="auto"/>
      </w:pPr>
      <w:r>
        <w:separator/>
      </w:r>
    </w:p>
  </w:footnote>
  <w:footnote w:type="continuationSeparator" w:id="0">
    <w:p w14:paraId="54E5AAB9" w14:textId="77777777" w:rsidR="009E0D73" w:rsidRDefault="009E0D73">
      <w:pPr>
        <w:spacing w:after="0" w:line="240" w:lineRule="auto"/>
      </w:pPr>
      <w:r>
        <w:continuationSeparator/>
      </w:r>
    </w:p>
  </w:footnote>
  <w:footnote w:type="continuationNotice" w:id="1">
    <w:p w14:paraId="0A028F97" w14:textId="77777777" w:rsidR="009E0D73" w:rsidRDefault="009E0D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84A79" w14:textId="77777777" w:rsidR="0032311B" w:rsidRDefault="003231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C13A" w14:textId="77777777" w:rsidR="00DA56BE" w:rsidRDefault="00DA56BE">
    <w:pPr>
      <w:pStyle w:val="Kopfzeile"/>
    </w:pPr>
    <w:r>
      <w:rPr>
        <w:noProof/>
        <w:lang w:eastAsia="de-DE"/>
      </w:rPr>
      <w:drawing>
        <wp:anchor distT="0" distB="0" distL="0" distR="0" simplePos="0" relativeHeight="251658245" behindDoc="1" locked="0" layoutInCell="0" allowOverlap="1" wp14:anchorId="71F0E847" wp14:editId="420BE301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4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D3544" w14:textId="77777777" w:rsidR="00DA56BE" w:rsidRDefault="00DA56BE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>
      <w:rPr>
        <w:rFonts w:ascii="Arial" w:hAnsi="Arial"/>
        <w:noProof/>
        <w:sz w:val="14"/>
        <w:lang w:eastAsia="de-DE"/>
      </w:rPr>
      <mc:AlternateContent>
        <mc:Choice Requires="wps">
          <w:drawing>
            <wp:anchor distT="0" distB="0" distL="0" distR="0" simplePos="0" relativeHeight="251658244" behindDoc="1" locked="0" layoutInCell="0" allowOverlap="1" wp14:anchorId="5D1076E7" wp14:editId="5BAE5814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1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DA56BE" w:rsidRPr="00375CEE" w14:paraId="081B0138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4307D6F" w14:textId="77777777" w:rsidR="00DA56BE" w:rsidRPr="00DC64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ALPLA Werke Alwin Lehner GmbH &amp; Co KG</w:t>
                                </w:r>
                              </w:p>
                              <w:p w14:paraId="5348C22C" w14:textId="6460CF0A" w:rsidR="00DA56BE" w:rsidRPr="00DC64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Mockenstraße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 xml:space="preserve"> 34</w:t>
                                </w:r>
                              </w:p>
                              <w:p w14:paraId="294DEA54" w14:textId="77777777" w:rsidR="00DA56BE" w:rsidRPr="00DC64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2D2351EA" w14:textId="77777777" w:rsidR="00DA56BE" w:rsidRPr="00DC64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Österreich</w:t>
                                </w:r>
                              </w:p>
                              <w:p w14:paraId="3F0A36BB" w14:textId="77777777" w:rsidR="00DA56BE" w:rsidRPr="00DC64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T +43 (0)5574 6020</w:t>
                                </w:r>
                              </w:p>
                              <w:p w14:paraId="05E26AAB" w14:textId="77777777" w:rsidR="00DA56BE" w:rsidRPr="00DC64F1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5A22E794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DA56BE" w:rsidRPr="00375CEE" w14:paraId="20612041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F0A7CC4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DA56BE" w14:paraId="2274A121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491F282B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Kontakt</w:t>
                                </w:r>
                              </w:p>
                              <w:p w14:paraId="4B54C932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0EB75943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2AE80781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T +43 (0)5574 6021 701</w:t>
                                </w:r>
                              </w:p>
                            </w:tc>
                          </w:tr>
                        </w:tbl>
                        <w:p w14:paraId="6F562A7B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1076E7" id="Text Box 826" o:spid="_x0000_s1026" style="position:absolute;margin-left:290.05pt;margin-top:45.95pt;width:200.35pt;height:195.9pt;z-index:-251658236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DA56BE" w:rsidRPr="00375CEE" w14:paraId="081B0138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4307D6F" w14:textId="77777777" w:rsidR="00DA56BE" w:rsidRPr="00DC64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ALPLA Werke Alwin Lehner GmbH &amp; Co KG</w:t>
                          </w:r>
                        </w:p>
                        <w:p w14:paraId="5348C22C" w14:textId="6460CF0A" w:rsidR="00DA56BE" w:rsidRPr="00DC64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4"/>
                            </w:rPr>
                            <w:t>Mockenstraße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34</w:t>
                          </w:r>
                        </w:p>
                        <w:p w14:paraId="294DEA54" w14:textId="77777777" w:rsidR="00DA56BE" w:rsidRPr="00DC64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6971 Hard</w:t>
                          </w:r>
                        </w:p>
                        <w:p w14:paraId="2D2351EA" w14:textId="77777777" w:rsidR="00DA56BE" w:rsidRPr="00DC64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Österreich</w:t>
                          </w:r>
                        </w:p>
                        <w:p w14:paraId="3F0A36BB" w14:textId="77777777" w:rsidR="00DA56BE" w:rsidRPr="00DC64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T +43 (0)5574 6020</w:t>
                          </w:r>
                        </w:p>
                        <w:p w14:paraId="05E26AAB" w14:textId="77777777" w:rsidR="00DA56BE" w:rsidRPr="00DC64F1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office@alpla.com</w:t>
                          </w:r>
                        </w:p>
                        <w:p w14:paraId="5A22E794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DA56BE" w:rsidRPr="00375CEE" w14:paraId="20612041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F0A7CC4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DA56BE" w14:paraId="2274A121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491F282B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Kontakt</w:t>
                          </w:r>
                        </w:p>
                        <w:p w14:paraId="4B54C932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Erik Nielsen</w:t>
                          </w:r>
                        </w:p>
                        <w:p w14:paraId="0EB75943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erik.nielsen@alpla.com</w:t>
                          </w:r>
                        </w:p>
                        <w:p w14:paraId="2AE80781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T +43 (0)5574 6021 701</w:t>
                          </w:r>
                        </w:p>
                      </w:tc>
                    </w:tr>
                  </w:tbl>
                  <w:p w14:paraId="6F562A7B" w14:textId="77777777" w:rsidR="00DA56BE" w:rsidRDefault="00DA56BE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/>
        <w:noProof/>
        <w:sz w:val="14"/>
        <w:lang w:eastAsia="de-DE"/>
      </w:rPr>
      <w:drawing>
        <wp:anchor distT="0" distB="0" distL="0" distR="0" simplePos="0" relativeHeight="251658243" behindDoc="1" locked="0" layoutInCell="0" allowOverlap="1" wp14:anchorId="4A75E124" wp14:editId="274AEEC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6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2434E" w14:textId="77777777" w:rsidR="00DA56BE" w:rsidRDefault="00DA56BE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9C2E5" w14:textId="77777777" w:rsidR="00DA56BE" w:rsidRDefault="00DA56BE">
    <w:pPr>
      <w:pStyle w:val="Kopfzeile"/>
    </w:pPr>
    <w:r>
      <w:rPr>
        <w:noProof/>
        <w:lang w:eastAsia="de-DE"/>
      </w:rPr>
      <w:drawing>
        <wp:anchor distT="0" distB="0" distL="0" distR="0" simplePos="0" relativeHeight="251658242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49B6" w14:textId="77777777" w:rsidR="00DA56BE" w:rsidRDefault="00DA56BE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>
      <w:rPr>
        <w:rFonts w:ascii="Arial" w:hAnsi="Arial"/>
        <w:noProof/>
        <w:sz w:val="14"/>
        <w:lang w:eastAsia="de-DE"/>
      </w:rPr>
      <mc:AlternateContent>
        <mc:Choice Requires="wps">
          <w:drawing>
            <wp:anchor distT="0" distB="0" distL="0" distR="0" simplePos="0" relativeHeight="251658241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DA56BE" w:rsidRPr="00375CEE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77777777" w:rsidR="00DA56BE" w:rsidRPr="00E451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ALPLA Werke Alwin Lehner GmbH &amp; Co KG</w:t>
                                </w:r>
                              </w:p>
                              <w:p w14:paraId="1576ED05" w14:textId="77777777" w:rsidR="00DA56BE" w:rsidRPr="00E451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Mockenstrasse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 xml:space="preserve"> 34</w:t>
                                </w:r>
                              </w:p>
                              <w:p w14:paraId="0E6FA552" w14:textId="77777777" w:rsidR="00DA56BE" w:rsidRPr="00E451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6C25FFB9" w14:textId="77777777" w:rsidR="00DA56BE" w:rsidRPr="00E451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Österreich</w:t>
                                </w:r>
                              </w:p>
                              <w:p w14:paraId="08D03A3F" w14:textId="0FBA0B0E" w:rsidR="00DA56BE" w:rsidRPr="00E451F1" w:rsidRDefault="00DA56B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T +43 (0)5574 6020</w:t>
                                </w:r>
                              </w:p>
                              <w:p w14:paraId="375734DD" w14:textId="77777777" w:rsidR="00DA56BE" w:rsidRPr="00E451F1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2793E20C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DA56BE" w:rsidRPr="00375CEE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DA56BE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Kontakt</w:t>
                                </w:r>
                              </w:p>
                              <w:p w14:paraId="2C37C41C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DA56BE" w:rsidRDefault="00DA56B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T +43 (0)5574 6021 701</w:t>
                                </w:r>
                              </w:p>
                            </w:tc>
                          </w:tr>
                        </w:tbl>
                        <w:p w14:paraId="529E2CC4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_x0000_s1027" style="position:absolute;margin-left:290.05pt;margin-top:45.95pt;width:200.35pt;height:195.9pt;z-index:-251658239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" o:allowincell="f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DA56BE" w:rsidRPr="00375CEE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77777777" w:rsidR="00DA56BE" w:rsidRPr="00E451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ALPLA Werke Alwin Lehner GmbH &amp; Co KG</w:t>
                          </w:r>
                        </w:p>
                        <w:p w14:paraId="1576ED05" w14:textId="77777777" w:rsidR="00DA56BE" w:rsidRPr="00E451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4"/>
                            </w:rPr>
                            <w:t>Mockenstrasse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34</w:t>
                          </w:r>
                        </w:p>
                        <w:p w14:paraId="0E6FA552" w14:textId="77777777" w:rsidR="00DA56BE" w:rsidRPr="00E451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6971 Hard</w:t>
                          </w:r>
                        </w:p>
                        <w:p w14:paraId="6C25FFB9" w14:textId="77777777" w:rsidR="00DA56BE" w:rsidRPr="00E451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Österreich</w:t>
                          </w:r>
                        </w:p>
                        <w:p w14:paraId="08D03A3F" w14:textId="0FBA0B0E" w:rsidR="00DA56BE" w:rsidRPr="00E451F1" w:rsidRDefault="00DA56B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T +43 (0)5574 6020</w:t>
                          </w:r>
                        </w:p>
                        <w:p w14:paraId="375734DD" w14:textId="77777777" w:rsidR="00DA56BE" w:rsidRPr="00E451F1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office@alpla.com</w:t>
                          </w:r>
                        </w:p>
                        <w:p w14:paraId="2793E20C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DA56BE" w:rsidRPr="00375CEE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DA56BE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Kontakt</w:t>
                          </w:r>
                        </w:p>
                        <w:p w14:paraId="2C37C41C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DA56BE" w:rsidRDefault="00DA56B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T +43 (0)5574 6021 701</w:t>
                          </w:r>
                        </w:p>
                      </w:tc>
                    </w:tr>
                  </w:tbl>
                  <w:p w14:paraId="529E2CC4" w14:textId="77777777" w:rsidR="00DA56BE" w:rsidRDefault="00DA56BE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/>
        <w:noProof/>
        <w:sz w:val="14"/>
        <w:lang w:eastAsia="de-DE"/>
      </w:rPr>
      <w:drawing>
        <wp:anchor distT="0" distB="0" distL="0" distR="0" simplePos="0" relativeHeight="251658240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02BBF"/>
    <w:multiLevelType w:val="multilevel"/>
    <w:tmpl w:val="FC9A55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75467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4746"/>
    <w:rsid w:val="00006402"/>
    <w:rsid w:val="00006B12"/>
    <w:rsid w:val="0001568D"/>
    <w:rsid w:val="00036CF6"/>
    <w:rsid w:val="00040F47"/>
    <w:rsid w:val="000452C7"/>
    <w:rsid w:val="00046E4D"/>
    <w:rsid w:val="0005108F"/>
    <w:rsid w:val="000513EB"/>
    <w:rsid w:val="00061FF6"/>
    <w:rsid w:val="000879F8"/>
    <w:rsid w:val="000903D4"/>
    <w:rsid w:val="0009470C"/>
    <w:rsid w:val="000A2E6F"/>
    <w:rsid w:val="000B277A"/>
    <w:rsid w:val="000B2DEA"/>
    <w:rsid w:val="000B3CBF"/>
    <w:rsid w:val="000B69F6"/>
    <w:rsid w:val="000C0956"/>
    <w:rsid w:val="000C30D0"/>
    <w:rsid w:val="000C7A80"/>
    <w:rsid w:val="000D3C11"/>
    <w:rsid w:val="000E1712"/>
    <w:rsid w:val="000E2889"/>
    <w:rsid w:val="000F3B29"/>
    <w:rsid w:val="000F50D4"/>
    <w:rsid w:val="000F6755"/>
    <w:rsid w:val="00101ECF"/>
    <w:rsid w:val="001026D4"/>
    <w:rsid w:val="00103435"/>
    <w:rsid w:val="001104BE"/>
    <w:rsid w:val="0011721B"/>
    <w:rsid w:val="00120BFB"/>
    <w:rsid w:val="001363EF"/>
    <w:rsid w:val="00142974"/>
    <w:rsid w:val="001439B4"/>
    <w:rsid w:val="00144C01"/>
    <w:rsid w:val="00151043"/>
    <w:rsid w:val="001520CA"/>
    <w:rsid w:val="00157C8A"/>
    <w:rsid w:val="001628F6"/>
    <w:rsid w:val="00165BAD"/>
    <w:rsid w:val="001701A9"/>
    <w:rsid w:val="00183839"/>
    <w:rsid w:val="00185690"/>
    <w:rsid w:val="00186468"/>
    <w:rsid w:val="001953D6"/>
    <w:rsid w:val="001A5CD1"/>
    <w:rsid w:val="001C0545"/>
    <w:rsid w:val="001C0805"/>
    <w:rsid w:val="001C2D43"/>
    <w:rsid w:val="001E0613"/>
    <w:rsid w:val="001E09E7"/>
    <w:rsid w:val="001E24B8"/>
    <w:rsid w:val="001E2AD7"/>
    <w:rsid w:val="001E3083"/>
    <w:rsid w:val="001E30BE"/>
    <w:rsid w:val="001E792D"/>
    <w:rsid w:val="001E7EE0"/>
    <w:rsid w:val="001F2A9D"/>
    <w:rsid w:val="001F646A"/>
    <w:rsid w:val="001F7FE6"/>
    <w:rsid w:val="0020157F"/>
    <w:rsid w:val="002129BE"/>
    <w:rsid w:val="00212DF6"/>
    <w:rsid w:val="002241AF"/>
    <w:rsid w:val="0022763B"/>
    <w:rsid w:val="00243EA6"/>
    <w:rsid w:val="0024611C"/>
    <w:rsid w:val="002528CD"/>
    <w:rsid w:val="00263D63"/>
    <w:rsid w:val="002644EA"/>
    <w:rsid w:val="0026451B"/>
    <w:rsid w:val="00264FF1"/>
    <w:rsid w:val="00275102"/>
    <w:rsid w:val="00276C60"/>
    <w:rsid w:val="00280071"/>
    <w:rsid w:val="002806B2"/>
    <w:rsid w:val="002817A2"/>
    <w:rsid w:val="002928BF"/>
    <w:rsid w:val="002934B4"/>
    <w:rsid w:val="00293917"/>
    <w:rsid w:val="00293927"/>
    <w:rsid w:val="00295A44"/>
    <w:rsid w:val="002A06F6"/>
    <w:rsid w:val="002A7217"/>
    <w:rsid w:val="002B1759"/>
    <w:rsid w:val="002B1E9F"/>
    <w:rsid w:val="002B485E"/>
    <w:rsid w:val="002C169D"/>
    <w:rsid w:val="002C2940"/>
    <w:rsid w:val="002D1847"/>
    <w:rsid w:val="002D25BA"/>
    <w:rsid w:val="002D5E8C"/>
    <w:rsid w:val="002D6339"/>
    <w:rsid w:val="002E085F"/>
    <w:rsid w:val="002E6BFC"/>
    <w:rsid w:val="00303D07"/>
    <w:rsid w:val="0032311B"/>
    <w:rsid w:val="00327185"/>
    <w:rsid w:val="00333394"/>
    <w:rsid w:val="00344362"/>
    <w:rsid w:val="003452E6"/>
    <w:rsid w:val="00346846"/>
    <w:rsid w:val="00352D32"/>
    <w:rsid w:val="003673D9"/>
    <w:rsid w:val="0037237E"/>
    <w:rsid w:val="00375CEE"/>
    <w:rsid w:val="00376EB8"/>
    <w:rsid w:val="00380B73"/>
    <w:rsid w:val="00393ED2"/>
    <w:rsid w:val="003A5142"/>
    <w:rsid w:val="003A5E70"/>
    <w:rsid w:val="003A69BF"/>
    <w:rsid w:val="003A7415"/>
    <w:rsid w:val="003B0D70"/>
    <w:rsid w:val="003B0FA4"/>
    <w:rsid w:val="003B427D"/>
    <w:rsid w:val="003C390E"/>
    <w:rsid w:val="003D0008"/>
    <w:rsid w:val="003D420D"/>
    <w:rsid w:val="003D552B"/>
    <w:rsid w:val="003E32FA"/>
    <w:rsid w:val="003E5B14"/>
    <w:rsid w:val="003F5601"/>
    <w:rsid w:val="003F6F56"/>
    <w:rsid w:val="00400C61"/>
    <w:rsid w:val="00403F25"/>
    <w:rsid w:val="004102A4"/>
    <w:rsid w:val="004132ED"/>
    <w:rsid w:val="00413EF6"/>
    <w:rsid w:val="00416C79"/>
    <w:rsid w:val="004177A0"/>
    <w:rsid w:val="00420F1B"/>
    <w:rsid w:val="00421949"/>
    <w:rsid w:val="004340FA"/>
    <w:rsid w:val="004372B7"/>
    <w:rsid w:val="00441832"/>
    <w:rsid w:val="00447969"/>
    <w:rsid w:val="00447ABA"/>
    <w:rsid w:val="00453B8B"/>
    <w:rsid w:val="0045482F"/>
    <w:rsid w:val="00454B44"/>
    <w:rsid w:val="00457A4F"/>
    <w:rsid w:val="00460615"/>
    <w:rsid w:val="00465414"/>
    <w:rsid w:val="004739D6"/>
    <w:rsid w:val="00475872"/>
    <w:rsid w:val="0049138A"/>
    <w:rsid w:val="004A50FD"/>
    <w:rsid w:val="004A5CB3"/>
    <w:rsid w:val="004A6D22"/>
    <w:rsid w:val="004B0E9B"/>
    <w:rsid w:val="004B48FC"/>
    <w:rsid w:val="004D0A52"/>
    <w:rsid w:val="004D0F68"/>
    <w:rsid w:val="004D782E"/>
    <w:rsid w:val="004E02BA"/>
    <w:rsid w:val="004E38A8"/>
    <w:rsid w:val="004E7BD1"/>
    <w:rsid w:val="004F35A3"/>
    <w:rsid w:val="00501DFE"/>
    <w:rsid w:val="00503D00"/>
    <w:rsid w:val="005159FC"/>
    <w:rsid w:val="005243C6"/>
    <w:rsid w:val="00524D25"/>
    <w:rsid w:val="005253EC"/>
    <w:rsid w:val="0052541D"/>
    <w:rsid w:val="00526286"/>
    <w:rsid w:val="00542E65"/>
    <w:rsid w:val="00545B0D"/>
    <w:rsid w:val="0055512C"/>
    <w:rsid w:val="00556FE6"/>
    <w:rsid w:val="00565B32"/>
    <w:rsid w:val="00570205"/>
    <w:rsid w:val="005764B2"/>
    <w:rsid w:val="005772CE"/>
    <w:rsid w:val="00582861"/>
    <w:rsid w:val="00583FA5"/>
    <w:rsid w:val="005918BF"/>
    <w:rsid w:val="00593548"/>
    <w:rsid w:val="0059376A"/>
    <w:rsid w:val="005963A0"/>
    <w:rsid w:val="005974D2"/>
    <w:rsid w:val="005A2382"/>
    <w:rsid w:val="005A26D6"/>
    <w:rsid w:val="005A27AE"/>
    <w:rsid w:val="005A47B6"/>
    <w:rsid w:val="005A63D8"/>
    <w:rsid w:val="005A7970"/>
    <w:rsid w:val="005B14CF"/>
    <w:rsid w:val="005B254D"/>
    <w:rsid w:val="005B5B2A"/>
    <w:rsid w:val="005B5F47"/>
    <w:rsid w:val="005B6D5E"/>
    <w:rsid w:val="005C1E88"/>
    <w:rsid w:val="005D005D"/>
    <w:rsid w:val="005D1E81"/>
    <w:rsid w:val="005D732F"/>
    <w:rsid w:val="005D7D65"/>
    <w:rsid w:val="005E3547"/>
    <w:rsid w:val="005E5490"/>
    <w:rsid w:val="005F3F42"/>
    <w:rsid w:val="005F41D8"/>
    <w:rsid w:val="005F46B7"/>
    <w:rsid w:val="005F59B5"/>
    <w:rsid w:val="005F6398"/>
    <w:rsid w:val="005F6B1C"/>
    <w:rsid w:val="006002E6"/>
    <w:rsid w:val="0060137B"/>
    <w:rsid w:val="00605810"/>
    <w:rsid w:val="00611D33"/>
    <w:rsid w:val="00616E8C"/>
    <w:rsid w:val="00622D39"/>
    <w:rsid w:val="00631273"/>
    <w:rsid w:val="00631A79"/>
    <w:rsid w:val="00635AFF"/>
    <w:rsid w:val="00642BE7"/>
    <w:rsid w:val="00650E1B"/>
    <w:rsid w:val="006609B6"/>
    <w:rsid w:val="00661AF4"/>
    <w:rsid w:val="00664542"/>
    <w:rsid w:val="00665567"/>
    <w:rsid w:val="006701BA"/>
    <w:rsid w:val="0068090C"/>
    <w:rsid w:val="0068216F"/>
    <w:rsid w:val="00697FF6"/>
    <w:rsid w:val="006A2233"/>
    <w:rsid w:val="006A360C"/>
    <w:rsid w:val="006A5013"/>
    <w:rsid w:val="006A7400"/>
    <w:rsid w:val="006B1173"/>
    <w:rsid w:val="006B224D"/>
    <w:rsid w:val="006B3009"/>
    <w:rsid w:val="006B67B1"/>
    <w:rsid w:val="006B7060"/>
    <w:rsid w:val="006B7A20"/>
    <w:rsid w:val="006C4388"/>
    <w:rsid w:val="006C5B6C"/>
    <w:rsid w:val="006D45DF"/>
    <w:rsid w:val="006E33BE"/>
    <w:rsid w:val="006F0558"/>
    <w:rsid w:val="006F25DC"/>
    <w:rsid w:val="006F3B0D"/>
    <w:rsid w:val="006F7C1C"/>
    <w:rsid w:val="00700564"/>
    <w:rsid w:val="0070226B"/>
    <w:rsid w:val="00703B04"/>
    <w:rsid w:val="00706500"/>
    <w:rsid w:val="007067FE"/>
    <w:rsid w:val="00710E3F"/>
    <w:rsid w:val="00714130"/>
    <w:rsid w:val="00714CEC"/>
    <w:rsid w:val="00717FF5"/>
    <w:rsid w:val="00727B74"/>
    <w:rsid w:val="00734192"/>
    <w:rsid w:val="00735D06"/>
    <w:rsid w:val="00737B12"/>
    <w:rsid w:val="0074032E"/>
    <w:rsid w:val="00754B3D"/>
    <w:rsid w:val="0075779F"/>
    <w:rsid w:val="0076074D"/>
    <w:rsid w:val="00764D94"/>
    <w:rsid w:val="00764F54"/>
    <w:rsid w:val="00765C04"/>
    <w:rsid w:val="007676FF"/>
    <w:rsid w:val="007705BB"/>
    <w:rsid w:val="007809FD"/>
    <w:rsid w:val="00780BEB"/>
    <w:rsid w:val="00795845"/>
    <w:rsid w:val="007A3FEB"/>
    <w:rsid w:val="007A48CC"/>
    <w:rsid w:val="007D12D3"/>
    <w:rsid w:val="007D1B29"/>
    <w:rsid w:val="007D4E50"/>
    <w:rsid w:val="007D65AC"/>
    <w:rsid w:val="007D7D5C"/>
    <w:rsid w:val="007E248F"/>
    <w:rsid w:val="007F3403"/>
    <w:rsid w:val="007F494A"/>
    <w:rsid w:val="007F5FFB"/>
    <w:rsid w:val="008027BB"/>
    <w:rsid w:val="0080356A"/>
    <w:rsid w:val="00804D14"/>
    <w:rsid w:val="0081571C"/>
    <w:rsid w:val="00816533"/>
    <w:rsid w:val="00824A4B"/>
    <w:rsid w:val="00825F62"/>
    <w:rsid w:val="00826C73"/>
    <w:rsid w:val="00830DFC"/>
    <w:rsid w:val="00835050"/>
    <w:rsid w:val="0084391B"/>
    <w:rsid w:val="00843A8C"/>
    <w:rsid w:val="008461C0"/>
    <w:rsid w:val="0085013F"/>
    <w:rsid w:val="00850725"/>
    <w:rsid w:val="008611F0"/>
    <w:rsid w:val="00861C16"/>
    <w:rsid w:val="00863308"/>
    <w:rsid w:val="00865297"/>
    <w:rsid w:val="00866D2F"/>
    <w:rsid w:val="00867494"/>
    <w:rsid w:val="00873CE0"/>
    <w:rsid w:val="00874E8B"/>
    <w:rsid w:val="008762CA"/>
    <w:rsid w:val="00881ACD"/>
    <w:rsid w:val="0088310C"/>
    <w:rsid w:val="008937BF"/>
    <w:rsid w:val="00894DB1"/>
    <w:rsid w:val="008959F6"/>
    <w:rsid w:val="008A5F79"/>
    <w:rsid w:val="008A7642"/>
    <w:rsid w:val="008B712E"/>
    <w:rsid w:val="008C1C2F"/>
    <w:rsid w:val="008C3963"/>
    <w:rsid w:val="008C4E11"/>
    <w:rsid w:val="008D3DB7"/>
    <w:rsid w:val="008D7B2D"/>
    <w:rsid w:val="008E26D0"/>
    <w:rsid w:val="008E7533"/>
    <w:rsid w:val="008F4B20"/>
    <w:rsid w:val="008F5B1C"/>
    <w:rsid w:val="008F6623"/>
    <w:rsid w:val="0090267D"/>
    <w:rsid w:val="00906747"/>
    <w:rsid w:val="00911E33"/>
    <w:rsid w:val="009154AD"/>
    <w:rsid w:val="0091684D"/>
    <w:rsid w:val="009233C7"/>
    <w:rsid w:val="009251BE"/>
    <w:rsid w:val="009251E2"/>
    <w:rsid w:val="00932917"/>
    <w:rsid w:val="00953BFE"/>
    <w:rsid w:val="00955F96"/>
    <w:rsid w:val="00957BBE"/>
    <w:rsid w:val="00960429"/>
    <w:rsid w:val="00963214"/>
    <w:rsid w:val="00964EAA"/>
    <w:rsid w:val="00977E2F"/>
    <w:rsid w:val="00994C4D"/>
    <w:rsid w:val="0099547F"/>
    <w:rsid w:val="009960C7"/>
    <w:rsid w:val="009964E7"/>
    <w:rsid w:val="0099655E"/>
    <w:rsid w:val="009A00B1"/>
    <w:rsid w:val="009A58C9"/>
    <w:rsid w:val="009A744C"/>
    <w:rsid w:val="009B6973"/>
    <w:rsid w:val="009C393D"/>
    <w:rsid w:val="009D33C0"/>
    <w:rsid w:val="009E0A39"/>
    <w:rsid w:val="009E0D73"/>
    <w:rsid w:val="009E152B"/>
    <w:rsid w:val="009F1036"/>
    <w:rsid w:val="009F58E6"/>
    <w:rsid w:val="009F5B6C"/>
    <w:rsid w:val="00A002CB"/>
    <w:rsid w:val="00A01621"/>
    <w:rsid w:val="00A02291"/>
    <w:rsid w:val="00A032A3"/>
    <w:rsid w:val="00A03A7A"/>
    <w:rsid w:val="00A074F6"/>
    <w:rsid w:val="00A1407E"/>
    <w:rsid w:val="00A14310"/>
    <w:rsid w:val="00A15C71"/>
    <w:rsid w:val="00A166FB"/>
    <w:rsid w:val="00A202B1"/>
    <w:rsid w:val="00A20438"/>
    <w:rsid w:val="00A23B0C"/>
    <w:rsid w:val="00A33780"/>
    <w:rsid w:val="00A3428A"/>
    <w:rsid w:val="00A35F81"/>
    <w:rsid w:val="00A36E34"/>
    <w:rsid w:val="00A5156D"/>
    <w:rsid w:val="00A51E2E"/>
    <w:rsid w:val="00A553E5"/>
    <w:rsid w:val="00A60985"/>
    <w:rsid w:val="00A70ACC"/>
    <w:rsid w:val="00A852A7"/>
    <w:rsid w:val="00A87B89"/>
    <w:rsid w:val="00A97408"/>
    <w:rsid w:val="00A97590"/>
    <w:rsid w:val="00AA1D35"/>
    <w:rsid w:val="00AA265B"/>
    <w:rsid w:val="00AA2F59"/>
    <w:rsid w:val="00AA37DA"/>
    <w:rsid w:val="00AB1300"/>
    <w:rsid w:val="00AB196B"/>
    <w:rsid w:val="00AC2004"/>
    <w:rsid w:val="00AC2387"/>
    <w:rsid w:val="00AC4D93"/>
    <w:rsid w:val="00AC7E42"/>
    <w:rsid w:val="00AD0B70"/>
    <w:rsid w:val="00AD240A"/>
    <w:rsid w:val="00AD4AAD"/>
    <w:rsid w:val="00AE087D"/>
    <w:rsid w:val="00AE12CB"/>
    <w:rsid w:val="00AE3E08"/>
    <w:rsid w:val="00AF6539"/>
    <w:rsid w:val="00B00CD4"/>
    <w:rsid w:val="00B019FE"/>
    <w:rsid w:val="00B03501"/>
    <w:rsid w:val="00B03BFA"/>
    <w:rsid w:val="00B11F76"/>
    <w:rsid w:val="00B12F18"/>
    <w:rsid w:val="00B13995"/>
    <w:rsid w:val="00B151D9"/>
    <w:rsid w:val="00B16D29"/>
    <w:rsid w:val="00B2349B"/>
    <w:rsid w:val="00B2419A"/>
    <w:rsid w:val="00B32599"/>
    <w:rsid w:val="00B4018F"/>
    <w:rsid w:val="00B418E3"/>
    <w:rsid w:val="00B43493"/>
    <w:rsid w:val="00B442EE"/>
    <w:rsid w:val="00B463F4"/>
    <w:rsid w:val="00B51D17"/>
    <w:rsid w:val="00B51E50"/>
    <w:rsid w:val="00B54FAD"/>
    <w:rsid w:val="00B66676"/>
    <w:rsid w:val="00B7475B"/>
    <w:rsid w:val="00B76E20"/>
    <w:rsid w:val="00B85710"/>
    <w:rsid w:val="00B91B0A"/>
    <w:rsid w:val="00B96562"/>
    <w:rsid w:val="00BA2B20"/>
    <w:rsid w:val="00BA35A1"/>
    <w:rsid w:val="00BA6BE7"/>
    <w:rsid w:val="00BA73E2"/>
    <w:rsid w:val="00BB097A"/>
    <w:rsid w:val="00BB2012"/>
    <w:rsid w:val="00BB3735"/>
    <w:rsid w:val="00BB491B"/>
    <w:rsid w:val="00BC49CE"/>
    <w:rsid w:val="00BC7BC7"/>
    <w:rsid w:val="00BC7D98"/>
    <w:rsid w:val="00BD5D20"/>
    <w:rsid w:val="00BD62AC"/>
    <w:rsid w:val="00BF11D8"/>
    <w:rsid w:val="00BF3C85"/>
    <w:rsid w:val="00BF55E1"/>
    <w:rsid w:val="00BF7B7A"/>
    <w:rsid w:val="00C01741"/>
    <w:rsid w:val="00C04B33"/>
    <w:rsid w:val="00C2692E"/>
    <w:rsid w:val="00C56569"/>
    <w:rsid w:val="00C62223"/>
    <w:rsid w:val="00C641F3"/>
    <w:rsid w:val="00C65A96"/>
    <w:rsid w:val="00C8543C"/>
    <w:rsid w:val="00C9261A"/>
    <w:rsid w:val="00C955D8"/>
    <w:rsid w:val="00CC19BC"/>
    <w:rsid w:val="00CC2A83"/>
    <w:rsid w:val="00CC55DB"/>
    <w:rsid w:val="00CC5C54"/>
    <w:rsid w:val="00CC6D45"/>
    <w:rsid w:val="00CD1B17"/>
    <w:rsid w:val="00CD3165"/>
    <w:rsid w:val="00CD40B4"/>
    <w:rsid w:val="00CD7389"/>
    <w:rsid w:val="00CE1919"/>
    <w:rsid w:val="00CE2B02"/>
    <w:rsid w:val="00CE3D45"/>
    <w:rsid w:val="00D009BE"/>
    <w:rsid w:val="00D040CE"/>
    <w:rsid w:val="00D04B3E"/>
    <w:rsid w:val="00D07801"/>
    <w:rsid w:val="00D119F1"/>
    <w:rsid w:val="00D1213A"/>
    <w:rsid w:val="00D14265"/>
    <w:rsid w:val="00D31A9D"/>
    <w:rsid w:val="00D342EA"/>
    <w:rsid w:val="00D4071B"/>
    <w:rsid w:val="00D45670"/>
    <w:rsid w:val="00D46B50"/>
    <w:rsid w:val="00D5156E"/>
    <w:rsid w:val="00D5388C"/>
    <w:rsid w:val="00D57276"/>
    <w:rsid w:val="00D57483"/>
    <w:rsid w:val="00D57E28"/>
    <w:rsid w:val="00D62462"/>
    <w:rsid w:val="00D63018"/>
    <w:rsid w:val="00D66F73"/>
    <w:rsid w:val="00D70197"/>
    <w:rsid w:val="00D70B95"/>
    <w:rsid w:val="00D81A3E"/>
    <w:rsid w:val="00D92D59"/>
    <w:rsid w:val="00D93F2F"/>
    <w:rsid w:val="00D95C60"/>
    <w:rsid w:val="00DA4145"/>
    <w:rsid w:val="00DA4DEF"/>
    <w:rsid w:val="00DA56BE"/>
    <w:rsid w:val="00DA5B1B"/>
    <w:rsid w:val="00DA62FA"/>
    <w:rsid w:val="00DB067F"/>
    <w:rsid w:val="00DB20F3"/>
    <w:rsid w:val="00DB26B4"/>
    <w:rsid w:val="00DB5DA7"/>
    <w:rsid w:val="00DB7978"/>
    <w:rsid w:val="00DC14AB"/>
    <w:rsid w:val="00DC1989"/>
    <w:rsid w:val="00DC2F9C"/>
    <w:rsid w:val="00DC64F1"/>
    <w:rsid w:val="00DD57F6"/>
    <w:rsid w:val="00DD6606"/>
    <w:rsid w:val="00DF1CAE"/>
    <w:rsid w:val="00DF1D46"/>
    <w:rsid w:val="00DF2A1E"/>
    <w:rsid w:val="00DF39E4"/>
    <w:rsid w:val="00E0038A"/>
    <w:rsid w:val="00E01385"/>
    <w:rsid w:val="00E01F49"/>
    <w:rsid w:val="00E02305"/>
    <w:rsid w:val="00E12952"/>
    <w:rsid w:val="00E17AFF"/>
    <w:rsid w:val="00E2287F"/>
    <w:rsid w:val="00E23FA9"/>
    <w:rsid w:val="00E323A1"/>
    <w:rsid w:val="00E40327"/>
    <w:rsid w:val="00E40A45"/>
    <w:rsid w:val="00E4133E"/>
    <w:rsid w:val="00E418FC"/>
    <w:rsid w:val="00E42B98"/>
    <w:rsid w:val="00E451F1"/>
    <w:rsid w:val="00E51F44"/>
    <w:rsid w:val="00E618A0"/>
    <w:rsid w:val="00E63CCF"/>
    <w:rsid w:val="00E70F1A"/>
    <w:rsid w:val="00E72F71"/>
    <w:rsid w:val="00E81E96"/>
    <w:rsid w:val="00E846C2"/>
    <w:rsid w:val="00E84DB1"/>
    <w:rsid w:val="00E8500E"/>
    <w:rsid w:val="00E90102"/>
    <w:rsid w:val="00E91203"/>
    <w:rsid w:val="00E932FD"/>
    <w:rsid w:val="00E93A69"/>
    <w:rsid w:val="00E945AF"/>
    <w:rsid w:val="00E97804"/>
    <w:rsid w:val="00EA2D2C"/>
    <w:rsid w:val="00EA46BD"/>
    <w:rsid w:val="00EA5173"/>
    <w:rsid w:val="00EB1114"/>
    <w:rsid w:val="00EC025B"/>
    <w:rsid w:val="00ED161B"/>
    <w:rsid w:val="00ED17B1"/>
    <w:rsid w:val="00ED1BE6"/>
    <w:rsid w:val="00ED1D52"/>
    <w:rsid w:val="00ED1FF8"/>
    <w:rsid w:val="00ED2031"/>
    <w:rsid w:val="00EE1EC5"/>
    <w:rsid w:val="00EE556F"/>
    <w:rsid w:val="00EF33DD"/>
    <w:rsid w:val="00F0123F"/>
    <w:rsid w:val="00F03FB6"/>
    <w:rsid w:val="00F04397"/>
    <w:rsid w:val="00F04EA3"/>
    <w:rsid w:val="00F07501"/>
    <w:rsid w:val="00F154A2"/>
    <w:rsid w:val="00F15B39"/>
    <w:rsid w:val="00F229EA"/>
    <w:rsid w:val="00F241AF"/>
    <w:rsid w:val="00F34BB6"/>
    <w:rsid w:val="00F40E56"/>
    <w:rsid w:val="00F41384"/>
    <w:rsid w:val="00F442E1"/>
    <w:rsid w:val="00F44C22"/>
    <w:rsid w:val="00F46E8B"/>
    <w:rsid w:val="00F47762"/>
    <w:rsid w:val="00F557A6"/>
    <w:rsid w:val="00F60462"/>
    <w:rsid w:val="00F6072B"/>
    <w:rsid w:val="00F619AD"/>
    <w:rsid w:val="00F64B7A"/>
    <w:rsid w:val="00F70E7C"/>
    <w:rsid w:val="00F744C6"/>
    <w:rsid w:val="00F750B6"/>
    <w:rsid w:val="00F75512"/>
    <w:rsid w:val="00F81DDC"/>
    <w:rsid w:val="00F83791"/>
    <w:rsid w:val="00F90C15"/>
    <w:rsid w:val="00F96684"/>
    <w:rsid w:val="00F97C8C"/>
    <w:rsid w:val="00FA4E30"/>
    <w:rsid w:val="00FB2629"/>
    <w:rsid w:val="00FC25DF"/>
    <w:rsid w:val="00FC2796"/>
    <w:rsid w:val="00FD05B5"/>
    <w:rsid w:val="00FD304A"/>
    <w:rsid w:val="00FD33FF"/>
    <w:rsid w:val="00FD4970"/>
    <w:rsid w:val="00FD4BF5"/>
    <w:rsid w:val="00FD4C8E"/>
    <w:rsid w:val="00FD57A7"/>
    <w:rsid w:val="00FD78FA"/>
    <w:rsid w:val="00FE0D54"/>
    <w:rsid w:val="00FE182C"/>
    <w:rsid w:val="00FE439F"/>
    <w:rsid w:val="00FE5BCC"/>
    <w:rsid w:val="00FF141F"/>
    <w:rsid w:val="00FF3449"/>
    <w:rsid w:val="00FF4317"/>
    <w:rsid w:val="00FF4D32"/>
    <w:rsid w:val="00FF6FCF"/>
    <w:rsid w:val="00FF7561"/>
    <w:rsid w:val="00FF7723"/>
    <w:rsid w:val="00FF7B95"/>
    <w:rsid w:val="0387BB08"/>
    <w:rsid w:val="04511B17"/>
    <w:rsid w:val="05C123F7"/>
    <w:rsid w:val="06BCA04A"/>
    <w:rsid w:val="06C8F1E5"/>
    <w:rsid w:val="074B6D28"/>
    <w:rsid w:val="077D8692"/>
    <w:rsid w:val="0BA594CB"/>
    <w:rsid w:val="14F872D1"/>
    <w:rsid w:val="15CA59BC"/>
    <w:rsid w:val="164E9CA7"/>
    <w:rsid w:val="17BF67A7"/>
    <w:rsid w:val="18A5EABA"/>
    <w:rsid w:val="18BF6B36"/>
    <w:rsid w:val="1BC0A10E"/>
    <w:rsid w:val="1D07372D"/>
    <w:rsid w:val="21135419"/>
    <w:rsid w:val="2725B378"/>
    <w:rsid w:val="2A5E11C7"/>
    <w:rsid w:val="2F706F51"/>
    <w:rsid w:val="32E6F823"/>
    <w:rsid w:val="33D696EE"/>
    <w:rsid w:val="35CC6CEB"/>
    <w:rsid w:val="366D48D0"/>
    <w:rsid w:val="371029CF"/>
    <w:rsid w:val="3B4B6C50"/>
    <w:rsid w:val="3BB64D20"/>
    <w:rsid w:val="3C29FE84"/>
    <w:rsid w:val="3C462990"/>
    <w:rsid w:val="3F9FC997"/>
    <w:rsid w:val="4097B6F2"/>
    <w:rsid w:val="4156DEB2"/>
    <w:rsid w:val="4347410C"/>
    <w:rsid w:val="46858E32"/>
    <w:rsid w:val="48219C4E"/>
    <w:rsid w:val="4A5064FE"/>
    <w:rsid w:val="4D315445"/>
    <w:rsid w:val="50E7F82E"/>
    <w:rsid w:val="50F3080F"/>
    <w:rsid w:val="5138BC1C"/>
    <w:rsid w:val="548F55CF"/>
    <w:rsid w:val="54D674CE"/>
    <w:rsid w:val="5A0361EE"/>
    <w:rsid w:val="5C9F1238"/>
    <w:rsid w:val="60D4C04B"/>
    <w:rsid w:val="631FF599"/>
    <w:rsid w:val="699E8146"/>
    <w:rsid w:val="6B583BDC"/>
    <w:rsid w:val="6CB183A2"/>
    <w:rsid w:val="6D7B86D8"/>
    <w:rsid w:val="72D73E29"/>
    <w:rsid w:val="73F0DD0B"/>
    <w:rsid w:val="74B16994"/>
    <w:rsid w:val="7DE1746C"/>
    <w:rsid w:val="7EBD933E"/>
    <w:rsid w:val="7EC4A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86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D777A"/>
  </w:style>
  <w:style w:type="character" w:customStyle="1" w:styleId="FuzeileZchn">
    <w:name w:val="Fußzeile Zchn"/>
    <w:basedOn w:val="Absatz-Standardschriftart"/>
    <w:link w:val="Fuzeile"/>
    <w:uiPriority w:val="99"/>
    <w:qFormat/>
    <w:rsid w:val="00BD777A"/>
  </w:style>
  <w:style w:type="character" w:styleId="Hyperlink">
    <w:name w:val="Hyperlink"/>
    <w:basedOn w:val="Absatz-Standardschriftar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E126B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126B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E126B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Standard"/>
    <w:qFormat/>
  </w:style>
  <w:style w:type="table" w:styleId="Tabellenraster">
    <w:name w:val="Table Grid"/>
    <w:basedOn w:val="NormaleTabelle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F39E4"/>
    <w:pPr>
      <w:suppressAutoHyphens w:val="0"/>
    </w:p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2461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A50FD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37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pharma.com" TargetMode="Externa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joshua.koeb@pzwei.at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10" Type="http://schemas.openxmlformats.org/officeDocument/2006/relationships/hyperlink" Target="mailto:erik.nielsen@alpla.com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s://indenpharma.com/" TargetMode="External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CDC8A-23BE-4744-9570-78D8E806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5082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2023-02-01T10:08:00Z</dcterms:created>
  <dcterms:modified xsi:type="dcterms:W3CDTF">2023-03-09T06:48:00Z</dcterms:modified>
  <dc:language/>
</cp:coreProperties>
</file>